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D9" w:rsidRDefault="00E377D9" w:rsidP="00E37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</w:t>
      </w:r>
    </w:p>
    <w:p w:rsidR="00E377D9" w:rsidRDefault="00E377D9" w:rsidP="00E3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Директор   школы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</w:t>
      </w:r>
    </w:p>
    <w:p w:rsidR="00E377D9" w:rsidRDefault="00E377D9" w:rsidP="00E377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_____________/</w:t>
      </w:r>
    </w:p>
    <w:p w:rsidR="00E377D9" w:rsidRDefault="00E377D9" w:rsidP="00E377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________________2011г.</w:t>
      </w:r>
    </w:p>
    <w:p w:rsidR="00E377D9" w:rsidRDefault="00E377D9" w:rsidP="00E3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377D9" w:rsidRDefault="00E377D9" w:rsidP="00E377D9">
      <w:pPr>
        <w:jc w:val="center"/>
        <w:rPr>
          <w:sz w:val="28"/>
          <w:szCs w:val="28"/>
        </w:rPr>
      </w:pPr>
    </w:p>
    <w:p w:rsidR="00E377D9" w:rsidRDefault="00E377D9" w:rsidP="00E377D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БИБЛИОТЕКИ.</w:t>
      </w:r>
    </w:p>
    <w:p w:rsidR="00E377D9" w:rsidRDefault="00E377D9" w:rsidP="00E377D9">
      <w:pPr>
        <w:rPr>
          <w:sz w:val="28"/>
          <w:szCs w:val="28"/>
        </w:rPr>
      </w:pPr>
    </w:p>
    <w:p w:rsidR="00E377D9" w:rsidRDefault="00E377D9" w:rsidP="00E377D9">
      <w:pPr>
        <w:pStyle w:val="1"/>
        <w:rPr>
          <w:szCs w:val="28"/>
        </w:rPr>
      </w:pPr>
      <w:r>
        <w:rPr>
          <w:szCs w:val="28"/>
        </w:rPr>
        <w:t xml:space="preserve">Комплексный план библиотечного обслуживания </w:t>
      </w:r>
    </w:p>
    <w:p w:rsidR="00E377D9" w:rsidRDefault="00E377D9" w:rsidP="00E377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2011-2012 учебный год.</w:t>
      </w:r>
    </w:p>
    <w:p w:rsidR="00E377D9" w:rsidRDefault="00E377D9" w:rsidP="00E3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Задачи: приобщать детей к книге, к общечеловеческим ценностям, ориентируясь на личность, интересы и способности.   </w:t>
      </w:r>
    </w:p>
    <w:p w:rsidR="00E377D9" w:rsidRDefault="00E377D9" w:rsidP="00E377D9">
      <w:pPr>
        <w:pStyle w:val="3"/>
        <w:rPr>
          <w:sz w:val="28"/>
          <w:szCs w:val="28"/>
        </w:rPr>
      </w:pPr>
    </w:p>
    <w:p w:rsidR="00E377D9" w:rsidRDefault="00E377D9" w:rsidP="00E377D9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sz w:val="28"/>
          <w:szCs w:val="28"/>
        </w:rPr>
      </w:pPr>
    </w:p>
    <w:p w:rsidR="00E377D9" w:rsidRDefault="00E377D9" w:rsidP="00E377D9">
      <w:pPr>
        <w:pStyle w:val="a3"/>
        <w:ind w:right="-81"/>
        <w:rPr>
          <w:sz w:val="28"/>
          <w:szCs w:val="28"/>
        </w:rPr>
      </w:pPr>
    </w:p>
    <w:tbl>
      <w:tblPr>
        <w:tblW w:w="1048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6"/>
        <w:gridCol w:w="4671"/>
        <w:gridCol w:w="742"/>
        <w:gridCol w:w="469"/>
        <w:gridCol w:w="64"/>
        <w:gridCol w:w="830"/>
        <w:gridCol w:w="545"/>
        <w:gridCol w:w="2421"/>
      </w:tblGrid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учащихся учебной литературой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Списание фонда с учетом ветхости и смены учебных программ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периодические издания.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общешкольного заказа на учебную, методическую и художественную литературу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 и техническая обработка новых изданий, учет и расстановка в фонде.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каталога журнальных статей в электронном виде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открытого доступа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сохранности: совместно с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коллективом школы, родителями, активом библиотеки проводить рейды по проверке учебников.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сдаче литературы в библиотеку учащимися.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учебного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классные руководители, родители</w:t>
            </w:r>
          </w:p>
        </w:tc>
      </w:tr>
      <w:tr w:rsidR="00E377D9" w:rsidTr="00E377D9">
        <w:trPr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работа – работа с читателями:</w:t>
            </w:r>
          </w:p>
        </w:tc>
      </w:tr>
      <w:tr w:rsidR="00E377D9" w:rsidTr="00E377D9">
        <w:trPr>
          <w:cantSplit/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помощь учебному процессу: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в школе и дома» - обзор новых книг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выставка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- методических</w:t>
            </w:r>
            <w:proofErr w:type="gramEnd"/>
            <w:r>
              <w:rPr>
                <w:sz w:val="28"/>
                <w:szCs w:val="28"/>
              </w:rPr>
              <w:t xml:space="preserve"> изданий «Новинки»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создание электронной картотеки «Методическая копилка»; «В помощь классному руководителю»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книжных выставок, проведение обзоров литературы в помощь учебному процессу: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«Герберт Уэллс- жизнь и творчество» к 145 –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 писателя;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«Читайте Аксакова, любите Аксакова» к 110-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писателя;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«Творчество Ф.М.Достоевского» к 190-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рождения;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собиратель слов» к 210 годовщине В.И.Даль;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«Ломоносо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великий человек» к 300 -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М.В. Ломоносова;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«Кому на Руси жить хорошо» к 190-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Н.А.Некрасова</w:t>
            </w:r>
          </w:p>
          <w:p w:rsidR="00E377D9" w:rsidRDefault="00E377D9" w:rsidP="00406EC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 замечательного </w:t>
            </w:r>
            <w:r>
              <w:rPr>
                <w:sz w:val="28"/>
                <w:szCs w:val="28"/>
              </w:rPr>
              <w:lastRenderedPageBreak/>
              <w:t>человека» к 130-летию К.И.Чуковского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руководителям и учителям в подборе материала по вопросам методики и педагогики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«Правила дорожного движения»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рисунков « У природы нет плохой погоды»- осень в творчестве русских поэтов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В.Н., Юрова Л.Д., </w:t>
            </w:r>
            <w:proofErr w:type="spellStart"/>
            <w:r>
              <w:rPr>
                <w:sz w:val="28"/>
                <w:szCs w:val="28"/>
              </w:rPr>
              <w:t>Ашеулова</w:t>
            </w:r>
            <w:proofErr w:type="spellEnd"/>
            <w:r>
              <w:rPr>
                <w:sz w:val="28"/>
                <w:szCs w:val="28"/>
              </w:rPr>
              <w:t xml:space="preserve"> К.В.,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Хасанов Р.Т.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tabs>
                <w:tab w:val="num" w:pos="1080"/>
              </w:tabs>
              <w:spacing w:after="0"/>
              <w:ind w:hanging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«Волшебная сила начального слова»</w:t>
            </w:r>
          </w:p>
          <w:p w:rsidR="00E377D9" w:rsidRDefault="00E377D9">
            <w:pPr>
              <w:pStyle w:val="a3"/>
              <w:tabs>
                <w:tab w:val="num" w:pos="1080"/>
              </w:tabs>
              <w:spacing w:after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о новиках литературы по краеведению/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В.Н.,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уроки:</w:t>
            </w:r>
          </w:p>
          <w:p w:rsidR="00E377D9" w:rsidRDefault="00E377D9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библиотекой», «Чудо из чуде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книга», «Книга рассказывает о себе»,«Журналы для детей», «Твои первые энциклопедии, словари, справочники», «О книге о библиотеке», «Справочная литература», «Систематический и алфавитный каталог», «Периодические издания», «Методы самостоятельной работы с литературой»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 музыкальная композиция «Я воскресну и спою…» к 55-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И.Талькова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proofErr w:type="gramStart"/>
            <w:r>
              <w:rPr>
                <w:sz w:val="28"/>
                <w:szCs w:val="28"/>
              </w:rPr>
              <w:t>-я</w:t>
            </w:r>
            <w:proofErr w:type="gramEnd"/>
            <w:r>
              <w:rPr>
                <w:sz w:val="28"/>
                <w:szCs w:val="28"/>
              </w:rPr>
              <w:t>нварь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час « Я и мои права»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к Неделе Детской книги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 плану)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В.Н.,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укводители</w:t>
            </w:r>
            <w:proofErr w:type="spellEnd"/>
            <w:r>
              <w:rPr>
                <w:sz w:val="28"/>
                <w:szCs w:val="28"/>
              </w:rPr>
              <w:t>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викторина «Литературное ассорти»;</w:t>
            </w:r>
          </w:p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 путешествие «В мире </w:t>
            </w:r>
            <w:r>
              <w:rPr>
                <w:sz w:val="28"/>
                <w:szCs w:val="28"/>
              </w:rPr>
              <w:lastRenderedPageBreak/>
              <w:t>детских писателей»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Неделя Русского яз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Смирнова В.Н.,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по страницам детских журналов;</w:t>
            </w:r>
          </w:p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детских энциклопедий «Путешествие в страну </w:t>
            </w:r>
            <w:proofErr w:type="spellStart"/>
            <w:r>
              <w:rPr>
                <w:sz w:val="28"/>
                <w:szCs w:val="28"/>
              </w:rPr>
              <w:t>словарию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ГПД 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руководители ГПД</w:t>
            </w:r>
          </w:p>
        </w:tc>
      </w:tr>
      <w:tr w:rsidR="00E377D9" w:rsidTr="00E377D9">
        <w:trPr>
          <w:cantSplit/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помощь социализации личности – воспитание здорового образа жизни: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выставка  литературы по предупреждению наркомании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«Мы и профессия»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профобразования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cantSplit/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воспитание: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«Природа, экология, мы», «Лесные просторы»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экологии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Библиотечный час «Путешествие по </w:t>
            </w:r>
            <w:proofErr w:type="spellStart"/>
            <w:r>
              <w:rPr>
                <w:sz w:val="28"/>
                <w:szCs w:val="28"/>
              </w:rPr>
              <w:t>книгомаршрутам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cantSplit/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воспитание: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«Мы жили жизнью смелой…»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«Жить для людей» - беседа по произведениям Ю. Яковлева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 w:rsidP="00406ECC">
            <w:pPr>
              <w:pStyle w:val="a3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обзор «Война и дети»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работа: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 выдаче книг.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Беседы о прочитанном (общение с ребенком, рекомендация, помощь в выборе литературы)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1-11, учителя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поступления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279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читателей:</w:t>
            </w:r>
          </w:p>
        </w:tc>
      </w:tr>
      <w:tr w:rsidR="00E377D9" w:rsidTr="00E377D9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учащихся, учителей, </w:t>
            </w:r>
            <w:r>
              <w:rPr>
                <w:sz w:val="28"/>
                <w:szCs w:val="28"/>
              </w:rPr>
              <w:lastRenderedPageBreak/>
              <w:t>администрацию школы, воспитателей интерната, родителей учащихся согласно расписанию работы библиотеки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Смирнова В.Н.</w:t>
            </w:r>
          </w:p>
        </w:tc>
      </w:tr>
      <w:tr w:rsidR="00E377D9" w:rsidTr="00E377D9">
        <w:trPr>
          <w:trHeight w:val="14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школьного актива библиотеки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17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Один раз </w:t>
            </w:r>
            <w:r>
              <w:rPr>
                <w:sz w:val="28"/>
                <w:szCs w:val="28"/>
                <w:lang/>
              </w:rPr>
              <w:br/>
              <w:t>в месяц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186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Проведение беседы с вновь записавшимися читателями о правилах поведения в школьной библиотеки, о культуре чтения книг и журнальной периодики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В.Н., актив библиотеки</w:t>
            </w:r>
          </w:p>
        </w:tc>
      </w:tr>
      <w:tr w:rsidR="00E377D9" w:rsidTr="00E377D9">
        <w:trPr>
          <w:trHeight w:val="875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родительской общественностью:</w:t>
            </w:r>
          </w:p>
        </w:tc>
      </w:tr>
      <w:tr w:rsidR="00E377D9" w:rsidTr="00E377D9">
        <w:trPr>
          <w:trHeight w:val="14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Май-июнь, август-сентябрь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9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их о фондах библиотеки, о воспитании в семье любви к чтению.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13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Отчет перед родительской общественностью о новых поступлениях учебников и художественной литературы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464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педколлективом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377D9" w:rsidTr="00E377D9">
        <w:trPr>
          <w:trHeight w:val="12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12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совместно с учителями педсоветов, семинаров по вопросам  учебно-воспитательного процесса в школе.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15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классных руководителей о мероприятиях, проводимых библиотекой, об итогах рейдов по сохранности учебников.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19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</w:tr>
      <w:tr w:rsidR="00E377D9" w:rsidTr="00E377D9">
        <w:trPr>
          <w:trHeight w:val="1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электронную картотеку «В помощь классному руководителю»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846"/>
        </w:trPr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другими библиотеками:</w:t>
            </w:r>
          </w:p>
        </w:tc>
      </w:tr>
      <w:tr w:rsidR="00E377D9" w:rsidTr="00E377D9">
        <w:trPr>
          <w:trHeight w:val="2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Поддерживать связь с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 xml:space="preserve"> (знакомство работников СБ с планом ШБ, помощь и содействие в организации мероприятий проводимых СБ для школьной аудитории, взаимное предоставление  информационных материалов для работы и т.д.)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  <w:tr w:rsidR="00E377D9" w:rsidTr="00E377D9">
        <w:trPr>
          <w:trHeight w:val="15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фонда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  <w:r>
              <w:rPr>
                <w:sz w:val="28"/>
                <w:szCs w:val="28"/>
              </w:rPr>
              <w:t xml:space="preserve"> в целях более полного удовлетворения запроса на читаемые книги.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D9" w:rsidRDefault="00E377D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В.Н.</w:t>
            </w:r>
          </w:p>
        </w:tc>
      </w:tr>
    </w:tbl>
    <w:p w:rsidR="00E377D9" w:rsidRDefault="00E377D9" w:rsidP="00E377D9">
      <w:pPr>
        <w:jc w:val="both"/>
        <w:rPr>
          <w:sz w:val="28"/>
          <w:szCs w:val="28"/>
        </w:rPr>
      </w:pPr>
    </w:p>
    <w:p w:rsidR="00E377D9" w:rsidRDefault="00E377D9" w:rsidP="00E377D9">
      <w:pPr>
        <w:jc w:val="both"/>
        <w:rPr>
          <w:sz w:val="28"/>
          <w:szCs w:val="28"/>
        </w:rPr>
      </w:pPr>
    </w:p>
    <w:p w:rsidR="00E377D9" w:rsidRDefault="00E377D9" w:rsidP="00E377D9">
      <w:pPr>
        <w:jc w:val="both"/>
        <w:rPr>
          <w:sz w:val="28"/>
          <w:szCs w:val="28"/>
        </w:rPr>
      </w:pPr>
    </w:p>
    <w:p w:rsidR="00E377D9" w:rsidRDefault="00E377D9" w:rsidP="00E377D9">
      <w:pPr>
        <w:jc w:val="both"/>
        <w:rPr>
          <w:sz w:val="28"/>
          <w:szCs w:val="28"/>
        </w:rPr>
      </w:pPr>
    </w:p>
    <w:p w:rsidR="00E377D9" w:rsidRDefault="00E377D9" w:rsidP="00E377D9">
      <w:pPr>
        <w:rPr>
          <w:sz w:val="28"/>
          <w:szCs w:val="28"/>
        </w:rPr>
      </w:pPr>
    </w:p>
    <w:p w:rsidR="00E377D9" w:rsidRDefault="00E377D9" w:rsidP="00E377D9">
      <w:pPr>
        <w:jc w:val="both"/>
        <w:rPr>
          <w:sz w:val="28"/>
          <w:szCs w:val="28"/>
        </w:rPr>
      </w:pPr>
    </w:p>
    <w:p w:rsidR="0008092D" w:rsidRDefault="0008092D"/>
    <w:sectPr w:rsidR="0008092D" w:rsidSect="0008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90"/>
    <w:multiLevelType w:val="hybridMultilevel"/>
    <w:tmpl w:val="242A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77EA6"/>
    <w:multiLevelType w:val="hybridMultilevel"/>
    <w:tmpl w:val="081214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D9"/>
    <w:rsid w:val="0008092D"/>
    <w:rsid w:val="00E3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377D9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12"/>
    <w:rsid w:val="00E377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rsid w:val="00E377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7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3"/>
    <w:locked/>
    <w:rsid w:val="00E3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E37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1"/>
    <w:basedOn w:val="a0"/>
    <w:link w:val="1"/>
    <w:locked/>
    <w:rsid w:val="00E377D9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6373</Characters>
  <Application>Microsoft Office Word</Application>
  <DocSecurity>0</DocSecurity>
  <Lines>53</Lines>
  <Paragraphs>14</Paragraphs>
  <ScaleCrop>false</ScaleCrop>
  <Company>Your Company Name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2012-01-10T05:31:00Z</dcterms:created>
  <dcterms:modified xsi:type="dcterms:W3CDTF">2012-01-10T05:36:00Z</dcterms:modified>
</cp:coreProperties>
</file>