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F" w:rsidRPr="00770DF4" w:rsidRDefault="004E7D8F" w:rsidP="000C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F4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для обучающихся 1-4 классов, реализующих ФГОС начального общего образования, УМК «Перспектива»</w:t>
      </w:r>
    </w:p>
    <w:p w:rsidR="004E7D8F" w:rsidRPr="00770DF4" w:rsidRDefault="004E7D8F" w:rsidP="000C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8F" w:rsidRPr="00770DF4" w:rsidRDefault="004E7D8F" w:rsidP="004E7D8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Учебный (образовательный) план начального общего образования для 1-4 классов МОУ «ТШИ СОО» разработан на основе:</w:t>
      </w:r>
    </w:p>
    <w:p w:rsidR="004E7D8F" w:rsidRPr="00770DF4" w:rsidRDefault="004E7D8F" w:rsidP="004E7D8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Федерального закона от 29 декабря 2012 г. №273-ФЗ «Об образовании в Российской Федерации»;</w:t>
      </w:r>
    </w:p>
    <w:p w:rsidR="004E7D8F" w:rsidRPr="00770DF4" w:rsidRDefault="004E7D8F" w:rsidP="004E7D8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 2009г № 373;</w:t>
      </w:r>
    </w:p>
    <w:p w:rsidR="004E7D8F" w:rsidRPr="00770DF4" w:rsidRDefault="004E7D8F" w:rsidP="004E7D8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29 декабря 2014г. №1643 «О внесении изменений в приказМинистерства образования и науки РФот 06.10 2009г № 373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 xml:space="preserve"> №О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>б утверждении и введении в действие ФГОС НОО»;</w:t>
      </w:r>
    </w:p>
    <w:p w:rsidR="004E7D8F" w:rsidRPr="00770DF4" w:rsidRDefault="00600886" w:rsidP="004E7D8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 декабря 2015г. №1576 «О внесении изменений в приказМинистерства образования и науки РФот 06.10 2009г № 373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 xml:space="preserve"> № О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>б утверждении и введении в действие ФГОС НОО»;</w:t>
      </w:r>
    </w:p>
    <w:p w:rsidR="00600886" w:rsidRPr="00770DF4" w:rsidRDefault="00600886" w:rsidP="004E7D8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 начального общего образования, одобренной решением федерального учебно-методического объединения по общему образованию от 08 апреля 2015;</w:t>
      </w:r>
    </w:p>
    <w:p w:rsidR="00600886" w:rsidRPr="00770DF4" w:rsidRDefault="00600886" w:rsidP="004E7D8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«Гигиенические требования к условиям обучения школьников в общеобразовательных учреждениях. СанПиН 2.4.2.2821-10, утвержденных Главным государственным санитарным врачом РФ от 29 декабря 2010г.;</w:t>
      </w:r>
    </w:p>
    <w:p w:rsidR="00600886" w:rsidRPr="00770DF4" w:rsidRDefault="00600886" w:rsidP="004E7D8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24.11 2015 №81 « О внесении изменений №3 в СанПиН 2.4.2.2821-10</w:t>
      </w:r>
      <w:r w:rsidR="00336EEB" w:rsidRPr="00770DF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36EEB" w:rsidRPr="00770DF4" w:rsidRDefault="00336EEB" w:rsidP="00336E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DF4">
        <w:rPr>
          <w:rFonts w:ascii="Times New Roman" w:hAnsi="Times New Roman" w:cs="Times New Roman"/>
          <w:sz w:val="24"/>
          <w:szCs w:val="24"/>
        </w:rPr>
        <w:t>ПриказаМинпросвещения</w:t>
      </w:r>
      <w:proofErr w:type="spellEnd"/>
      <w:r w:rsidRPr="00770DF4">
        <w:rPr>
          <w:rFonts w:ascii="Times New Roman" w:hAnsi="Times New Roman" w:cs="Times New Roman"/>
          <w:sz w:val="24"/>
          <w:szCs w:val="24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336EEB" w:rsidRPr="00770DF4" w:rsidRDefault="00336EEB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770D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0DF4">
        <w:rPr>
          <w:rFonts w:ascii="Times New Roman" w:hAnsi="Times New Roman" w:cs="Times New Roman"/>
          <w:sz w:val="24"/>
          <w:szCs w:val="24"/>
        </w:rPr>
        <w:t xml:space="preserve"> РФ от 25.05.2015 №08-761 «Об изучении предметных областей Основы религиозных культур и светской этики» и «Основы духовно-нравственной культуры народов России»;</w:t>
      </w:r>
    </w:p>
    <w:p w:rsidR="00336EEB" w:rsidRPr="00770DF4" w:rsidRDefault="00336EEB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с учетом особенностей и специфики сельской школы.</w:t>
      </w:r>
    </w:p>
    <w:p w:rsidR="00336EEB" w:rsidRPr="00770DF4" w:rsidRDefault="00336EEB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Учебный план определяет максимальный объем учебной нагрузки 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>. Образовательный процесс организован по 5-ти днев</w:t>
      </w:r>
      <w:r w:rsidR="0093015D">
        <w:rPr>
          <w:rFonts w:ascii="Times New Roman" w:hAnsi="Times New Roman" w:cs="Times New Roman"/>
          <w:sz w:val="24"/>
          <w:szCs w:val="24"/>
        </w:rPr>
        <w:t>ной учебной неделе в 1</w:t>
      </w:r>
      <w:r w:rsidRPr="00770DF4">
        <w:rPr>
          <w:rFonts w:ascii="Times New Roman" w:hAnsi="Times New Roman" w:cs="Times New Roman"/>
          <w:sz w:val="24"/>
          <w:szCs w:val="24"/>
        </w:rPr>
        <w:t xml:space="preserve">-4 классах. </w:t>
      </w:r>
      <w:r w:rsidRPr="00770DF4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 составляет в 1 классе 33 недели, во 2-4 классах -  34 недели.</w:t>
      </w:r>
    </w:p>
    <w:p w:rsidR="00336EEB" w:rsidRPr="00770DF4" w:rsidRDefault="00336EEB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 xml:space="preserve"> в 1 классе устанавливается в течение года дополнительные недельные каникулы.</w:t>
      </w:r>
    </w:p>
    <w:p w:rsidR="00336EEB" w:rsidRPr="00770DF4" w:rsidRDefault="00336EEB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Количество учебных занятий в течение дня регламентируется пунктом 10.6 СанПиН 2.4.2.2821-10, утвержденных Главным государственным санитарным врачом РФ от 29 декабря 2010г</w:t>
      </w:r>
      <w:r w:rsidR="00860BEC" w:rsidRPr="00770DF4">
        <w:rPr>
          <w:rFonts w:ascii="Times New Roman" w:hAnsi="Times New Roman" w:cs="Times New Roman"/>
          <w:sz w:val="24"/>
          <w:szCs w:val="24"/>
        </w:rPr>
        <w:t>.</w:t>
      </w:r>
    </w:p>
    <w:p w:rsidR="00860BEC" w:rsidRPr="00770DF4" w:rsidRDefault="00860BEC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860BEC" w:rsidRPr="00770DF4" w:rsidRDefault="00860BEC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</w:t>
      </w:r>
    </w:p>
    <w:p w:rsidR="00860BEC" w:rsidRPr="00770DF4" w:rsidRDefault="00860BEC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-1кл – не более 4 уроков и один раз в неделю 5 уроков за счет урока физической культуры;</w:t>
      </w:r>
    </w:p>
    <w:p w:rsidR="00860BEC" w:rsidRPr="00770DF4" w:rsidRDefault="00860BEC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-2-4 </w:t>
      </w:r>
      <w:proofErr w:type="spellStart"/>
      <w:r w:rsidRPr="00770D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0DF4">
        <w:rPr>
          <w:rFonts w:ascii="Times New Roman" w:hAnsi="Times New Roman" w:cs="Times New Roman"/>
          <w:sz w:val="24"/>
          <w:szCs w:val="24"/>
        </w:rPr>
        <w:t xml:space="preserve"> –</w:t>
      </w:r>
      <w:r w:rsidR="00F8707D" w:rsidRPr="00F8707D">
        <w:rPr>
          <w:rFonts w:ascii="Times New Roman" w:hAnsi="Times New Roman" w:cs="Times New Roman"/>
          <w:color w:val="000000"/>
          <w:sz w:val="24"/>
          <w:szCs w:val="24"/>
        </w:rPr>
        <w:t>не более</w:t>
      </w:r>
      <w:r w:rsidR="0093015D" w:rsidRPr="0093015D">
        <w:rPr>
          <w:rFonts w:ascii="Times New Roman" w:hAnsi="Times New Roman" w:cs="Times New Roman"/>
          <w:color w:val="000000"/>
          <w:sz w:val="24"/>
          <w:szCs w:val="24"/>
        </w:rPr>
        <w:t>5 уроков</w:t>
      </w:r>
      <w:r w:rsidRPr="00770DF4">
        <w:rPr>
          <w:rFonts w:ascii="Times New Roman" w:hAnsi="Times New Roman" w:cs="Times New Roman"/>
          <w:sz w:val="24"/>
          <w:szCs w:val="24"/>
        </w:rPr>
        <w:t>.</w:t>
      </w:r>
    </w:p>
    <w:p w:rsidR="00860BEC" w:rsidRPr="00770DF4" w:rsidRDefault="00860BEC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Продолжительность учебных занятий устанавливается в соответствии с пунктом 10.9 с учетом изменений №3 в СанПиН.</w:t>
      </w:r>
    </w:p>
    <w:p w:rsidR="00860BEC" w:rsidRPr="00770DF4" w:rsidRDefault="00860BEC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Особенности обучения в 1 классе</w:t>
      </w:r>
    </w:p>
    <w:p w:rsidR="00860BEC" w:rsidRPr="00770DF4" w:rsidRDefault="00860BEC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-учебные занятия проводятся по 5-дневной учебной неделе и только в первую смену;</w:t>
      </w:r>
    </w:p>
    <w:p w:rsidR="00860BEC" w:rsidRPr="00770DF4" w:rsidRDefault="00860BEC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-использование «ступенчатого» режима обучения в первом полугодии (в сентябре, октябре – по 3 урока в день по 35 минут каждый, в ноябре –декабре – по 4 урока в день по 35 минут каждый; январь-май – по 4 у</w:t>
      </w:r>
      <w:r w:rsidR="000E6677" w:rsidRPr="00770DF4">
        <w:rPr>
          <w:rFonts w:ascii="Times New Roman" w:hAnsi="Times New Roman" w:cs="Times New Roman"/>
          <w:sz w:val="24"/>
          <w:szCs w:val="24"/>
        </w:rPr>
        <w:t>рока в день по 40 минут каждый);</w:t>
      </w:r>
    </w:p>
    <w:p w:rsidR="000E6677" w:rsidRPr="00770DF4" w:rsidRDefault="000E6677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 в середине учебного дня организуется динамическая пауза (динамический урок) продолжительностью 40 минут;</w:t>
      </w:r>
    </w:p>
    <w:p w:rsidR="000E6677" w:rsidRPr="00770DF4" w:rsidRDefault="000E6677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и домашнего задания;</w:t>
      </w:r>
    </w:p>
    <w:p w:rsidR="000E6677" w:rsidRPr="00770DF4" w:rsidRDefault="0093015D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6677" w:rsidRPr="00770DF4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согласно календарному графику.</w:t>
      </w:r>
    </w:p>
    <w:p w:rsidR="00D0096E" w:rsidRPr="00770DF4" w:rsidRDefault="000E6677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2-4 </w:t>
      </w:r>
      <w:r w:rsidR="002A6C49" w:rsidRPr="00770DF4">
        <w:rPr>
          <w:rFonts w:ascii="Times New Roman" w:hAnsi="Times New Roman" w:cs="Times New Roman"/>
          <w:sz w:val="24"/>
          <w:szCs w:val="24"/>
        </w:rPr>
        <w:t>классах составляет 40 минут.</w:t>
      </w:r>
    </w:p>
    <w:p w:rsidR="00D0096E" w:rsidRPr="00770DF4" w:rsidRDefault="00D10B01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Учебный план представлен обязательной частью и частью, формируемой участниками образовательных отношений, которая является обязательной и входит в максимально допустимую недельную нагрузку.</w:t>
      </w:r>
    </w:p>
    <w:p w:rsidR="00D10B01" w:rsidRPr="00770DF4" w:rsidRDefault="00D10B01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обязательных учебных предметов. В соответствии с санитарно-гигиеническими требованиями недельная нагрузка в 1 классе составляет 21 час, во 2-4 классах – 2</w:t>
      </w:r>
      <w:r w:rsidR="0093015D">
        <w:rPr>
          <w:rFonts w:ascii="Times New Roman" w:hAnsi="Times New Roman" w:cs="Times New Roman"/>
          <w:sz w:val="24"/>
          <w:szCs w:val="24"/>
        </w:rPr>
        <w:t>3</w:t>
      </w:r>
      <w:r w:rsidRPr="00770DF4">
        <w:rPr>
          <w:rFonts w:ascii="Times New Roman" w:hAnsi="Times New Roman" w:cs="Times New Roman"/>
          <w:sz w:val="24"/>
          <w:szCs w:val="24"/>
        </w:rPr>
        <w:t xml:space="preserve"> час</w:t>
      </w:r>
      <w:r w:rsidR="0093015D">
        <w:rPr>
          <w:rFonts w:ascii="Times New Roman" w:hAnsi="Times New Roman" w:cs="Times New Roman"/>
          <w:sz w:val="24"/>
          <w:szCs w:val="24"/>
        </w:rPr>
        <w:t>а</w:t>
      </w:r>
      <w:r w:rsidRPr="00770DF4">
        <w:rPr>
          <w:rFonts w:ascii="Times New Roman" w:hAnsi="Times New Roman" w:cs="Times New Roman"/>
          <w:sz w:val="24"/>
          <w:szCs w:val="24"/>
        </w:rPr>
        <w:t xml:space="preserve">, не превышая максимально 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 xml:space="preserve"> для 2-4 классов.</w:t>
      </w:r>
    </w:p>
    <w:p w:rsidR="0093015D" w:rsidRDefault="00610736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lastRenderedPageBreak/>
        <w:t>Учебный план 1-</w:t>
      </w:r>
      <w:r w:rsidR="0093015D">
        <w:rPr>
          <w:rFonts w:ascii="Times New Roman" w:hAnsi="Times New Roman" w:cs="Times New Roman"/>
          <w:sz w:val="24"/>
          <w:szCs w:val="24"/>
        </w:rPr>
        <w:t>4</w:t>
      </w:r>
      <w:r w:rsidRPr="00770DF4">
        <w:rPr>
          <w:rFonts w:ascii="Times New Roman" w:hAnsi="Times New Roman" w:cs="Times New Roman"/>
          <w:sz w:val="24"/>
          <w:szCs w:val="24"/>
        </w:rPr>
        <w:t xml:space="preserve"> классов реализуется через учебно-методический комплекс «Перспектива», который представляет собой целостную информ</w:t>
      </w:r>
      <w:r w:rsidR="0093015D">
        <w:rPr>
          <w:rFonts w:ascii="Times New Roman" w:hAnsi="Times New Roman" w:cs="Times New Roman"/>
          <w:sz w:val="24"/>
          <w:szCs w:val="24"/>
        </w:rPr>
        <w:t>а</w:t>
      </w:r>
      <w:r w:rsidRPr="00770DF4">
        <w:rPr>
          <w:rFonts w:ascii="Times New Roman" w:hAnsi="Times New Roman" w:cs="Times New Roman"/>
          <w:sz w:val="24"/>
          <w:szCs w:val="24"/>
        </w:rPr>
        <w:t xml:space="preserve">ционно-образовательную среду, реализующую единые идеологические, дидактические и методические принципы, отвечающие требованиям Федерального государственного образовательного стандарта (ФГОС). </w:t>
      </w:r>
    </w:p>
    <w:p w:rsidR="00610736" w:rsidRPr="00770DF4" w:rsidRDefault="00610736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770DF4">
        <w:rPr>
          <w:rFonts w:ascii="Times New Roman" w:hAnsi="Times New Roman" w:cs="Times New Roman"/>
          <w:sz w:val="24"/>
          <w:szCs w:val="24"/>
        </w:rPr>
        <w:t xml:space="preserve"> учебного плана 1-4 классов представлена следующими предметными областями: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927" w:type="dxa"/>
          </w:tcPr>
          <w:p w:rsidR="00610736" w:rsidRPr="00770DF4" w:rsidRDefault="009F780C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</w:t>
            </w:r>
            <w:r w:rsidR="002D0DD6" w:rsidRPr="00770DF4">
              <w:rPr>
                <w:rFonts w:ascii="Times New Roman" w:hAnsi="Times New Roman" w:cs="Times New Roman"/>
                <w:sz w:val="24"/>
                <w:szCs w:val="24"/>
              </w:rPr>
              <w:t>, способностей к творческой деятельности</w:t>
            </w:r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927" w:type="dxa"/>
          </w:tcPr>
          <w:p w:rsidR="00610736" w:rsidRPr="00770DF4" w:rsidRDefault="0008366A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русском</w:t>
            </w:r>
            <w:r w:rsidR="0046614B" w:rsidRPr="00770DF4">
              <w:rPr>
                <w:rFonts w:ascii="Times New Roman" w:hAnsi="Times New Roman" w:cs="Times New Roman"/>
                <w:sz w:val="24"/>
                <w:szCs w:val="24"/>
              </w:rPr>
              <w:t>, селькупском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46614B" w:rsidRPr="00770DF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 как духовной, нравственной и культурной ценности народа; осознание национального своеобразия языка; формирование познавательного интереса, любви, уважительного отношения к русскому</w:t>
            </w:r>
            <w:r w:rsidR="0046614B" w:rsidRPr="00770DF4">
              <w:rPr>
                <w:rFonts w:ascii="Times New Roman" w:hAnsi="Times New Roman" w:cs="Times New Roman"/>
                <w:sz w:val="24"/>
                <w:szCs w:val="24"/>
              </w:rPr>
              <w:t>/селькупскому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46614B" w:rsidRPr="00770DF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, а через н</w:t>
            </w:r>
            <w:r w:rsidR="0046614B" w:rsidRPr="00770DF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 – к родной культуре; воспитание уважительного отношения к культурам и языкам народов России; овладение культурой межнационального общения</w:t>
            </w:r>
          </w:p>
          <w:p w:rsidR="0046614B" w:rsidRPr="00770DF4" w:rsidRDefault="0046614B" w:rsidP="004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национальной специфике языковых единиц языка (прежде всего лексических и фразеологических единиц с национально-культурной семантикой), об основных нормах литературного языка и речевом этикете</w:t>
            </w:r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610736" w:rsidRPr="00770DF4" w:rsidRDefault="002D0DD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27" w:type="dxa"/>
          </w:tcPr>
          <w:p w:rsidR="00610736" w:rsidRPr="00770DF4" w:rsidRDefault="0044520A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математической речи, логического и алгоритмического мышления, 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воображения, обеспечение</w:t>
            </w:r>
            <w:r w:rsidR="00E643B2"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представлений о компьютерной грамотности</w:t>
            </w:r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927" w:type="dxa"/>
          </w:tcPr>
          <w:p w:rsidR="00610736" w:rsidRPr="00770DF4" w:rsidRDefault="00E643B2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27" w:type="dxa"/>
          </w:tcPr>
          <w:p w:rsidR="00610736" w:rsidRPr="00770DF4" w:rsidRDefault="0083269C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</w:t>
            </w:r>
            <w:r w:rsidR="007C03DA" w:rsidRPr="00770DF4">
              <w:rPr>
                <w:rFonts w:ascii="Times New Roman" w:hAnsi="Times New Roman" w:cs="Times New Roman"/>
                <w:sz w:val="24"/>
                <w:szCs w:val="24"/>
              </w:rPr>
              <w:t>отечественных традиционных религиях, их роли в культуре, истории и современности России</w:t>
            </w:r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27" w:type="dxa"/>
          </w:tcPr>
          <w:p w:rsidR="00610736" w:rsidRPr="00770DF4" w:rsidRDefault="007748CD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 художественно 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7" w:type="dxa"/>
          </w:tcPr>
          <w:p w:rsidR="00610736" w:rsidRPr="00770DF4" w:rsidRDefault="007748CD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610736" w:rsidRPr="00770DF4" w:rsidTr="00610736">
        <w:tc>
          <w:tcPr>
            <w:tcW w:w="81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10736" w:rsidRPr="00770DF4" w:rsidRDefault="00610736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:rsidR="00610736" w:rsidRPr="00770DF4" w:rsidRDefault="00ED689D" w:rsidP="0033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 на сохранение и укрепление здоровья, навыков здорового и безопасного образа жизни</w:t>
            </w:r>
          </w:p>
        </w:tc>
      </w:tr>
    </w:tbl>
    <w:p w:rsidR="00610736" w:rsidRPr="00770DF4" w:rsidRDefault="00610736" w:rsidP="00336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677" w:rsidRPr="00770DF4" w:rsidRDefault="001E7AB8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формируемого  участниками образовательных отношений</w:t>
      </w:r>
      <w:r w:rsidRPr="00770DF4">
        <w:rPr>
          <w:rFonts w:ascii="Times New Roman" w:hAnsi="Times New Roman" w:cs="Times New Roman"/>
          <w:sz w:val="24"/>
          <w:szCs w:val="24"/>
        </w:rPr>
        <w:t xml:space="preserve">, </w:t>
      </w:r>
      <w:r w:rsidR="000105F1" w:rsidRPr="00770DF4">
        <w:rPr>
          <w:rFonts w:ascii="Times New Roman" w:hAnsi="Times New Roman" w:cs="Times New Roman"/>
          <w:sz w:val="24"/>
          <w:szCs w:val="24"/>
        </w:rPr>
        <w:t>обеспечивает реализацию индивидуальных образовательных потребностей</w:t>
      </w:r>
      <w:r w:rsidR="00B40901" w:rsidRPr="00770DF4">
        <w:rPr>
          <w:rFonts w:ascii="Times New Roman" w:hAnsi="Times New Roman" w:cs="Times New Roman"/>
          <w:sz w:val="24"/>
          <w:szCs w:val="24"/>
        </w:rPr>
        <w:t xml:space="preserve"> обучающихся, а также направлена</w:t>
      </w:r>
      <w:r w:rsidR="000105F1" w:rsidRPr="00770DF4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B40901" w:rsidRPr="00770DF4">
        <w:rPr>
          <w:rFonts w:ascii="Times New Roman" w:hAnsi="Times New Roman" w:cs="Times New Roman"/>
          <w:sz w:val="24"/>
          <w:szCs w:val="24"/>
        </w:rPr>
        <w:t xml:space="preserve">основной части  учебного плана </w:t>
      </w:r>
      <w:r w:rsidR="000105F1" w:rsidRPr="00770DF4">
        <w:rPr>
          <w:rFonts w:ascii="Times New Roman" w:hAnsi="Times New Roman" w:cs="Times New Roman"/>
          <w:sz w:val="24"/>
          <w:szCs w:val="24"/>
        </w:rPr>
        <w:t>ООП НОО.</w:t>
      </w:r>
    </w:p>
    <w:p w:rsidR="000105F1" w:rsidRPr="00770DF4" w:rsidRDefault="000105F1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Эта часть представлена предметами по согласованию с родителями:</w:t>
      </w:r>
    </w:p>
    <w:p w:rsidR="00B40901" w:rsidRPr="00770DF4" w:rsidRDefault="00B40901" w:rsidP="00336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</w:t>
      </w:r>
      <w:r w:rsidR="00123D90">
        <w:rPr>
          <w:rFonts w:ascii="Times New Roman" w:hAnsi="Times New Roman" w:cs="Times New Roman"/>
          <w:sz w:val="24"/>
          <w:szCs w:val="24"/>
        </w:rPr>
        <w:t>1-</w:t>
      </w:r>
      <w:r w:rsidRPr="00770DF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70D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0DF4">
        <w:rPr>
          <w:rFonts w:ascii="Times New Roman" w:hAnsi="Times New Roman" w:cs="Times New Roman"/>
          <w:sz w:val="24"/>
          <w:szCs w:val="24"/>
        </w:rPr>
        <w:t xml:space="preserve"> (</w:t>
      </w:r>
      <w:r w:rsidR="00123D90">
        <w:rPr>
          <w:rFonts w:ascii="Times New Roman" w:hAnsi="Times New Roman" w:cs="Times New Roman"/>
          <w:sz w:val="24"/>
          <w:szCs w:val="24"/>
        </w:rPr>
        <w:t xml:space="preserve">по </w:t>
      </w:r>
      <w:r w:rsidRPr="00770DF4">
        <w:rPr>
          <w:rFonts w:ascii="Times New Roman" w:hAnsi="Times New Roman" w:cs="Times New Roman"/>
          <w:sz w:val="24"/>
          <w:szCs w:val="24"/>
        </w:rPr>
        <w:t>1 час</w:t>
      </w:r>
      <w:r w:rsidR="00123D90">
        <w:rPr>
          <w:rFonts w:ascii="Times New Roman" w:hAnsi="Times New Roman" w:cs="Times New Roman"/>
          <w:sz w:val="24"/>
          <w:szCs w:val="24"/>
        </w:rPr>
        <w:t>у</w:t>
      </w:r>
      <w:r w:rsidRPr="00770DF4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2A6C49" w:rsidRPr="00770DF4" w:rsidRDefault="002A6C49" w:rsidP="00336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F4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2A6C49" w:rsidRPr="00770DF4" w:rsidRDefault="002A6C49" w:rsidP="002A6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DF4">
        <w:rPr>
          <w:rFonts w:ascii="Times New Roman" w:hAnsi="Times New Roman"/>
          <w:sz w:val="24"/>
          <w:szCs w:val="24"/>
        </w:rPr>
        <w:t xml:space="preserve">Промежуточная аттестация проводится в переводных классах с </w:t>
      </w:r>
      <w:r w:rsidR="00123D90">
        <w:rPr>
          <w:rFonts w:ascii="Times New Roman" w:hAnsi="Times New Roman"/>
          <w:sz w:val="24"/>
          <w:szCs w:val="24"/>
        </w:rPr>
        <w:t>19</w:t>
      </w:r>
      <w:r w:rsidRPr="00770DF4">
        <w:rPr>
          <w:rFonts w:ascii="Times New Roman" w:hAnsi="Times New Roman"/>
          <w:sz w:val="24"/>
          <w:szCs w:val="24"/>
        </w:rPr>
        <w:t xml:space="preserve"> апреля 202</w:t>
      </w:r>
      <w:r w:rsidR="00123D90">
        <w:rPr>
          <w:rFonts w:ascii="Times New Roman" w:hAnsi="Times New Roman"/>
          <w:sz w:val="24"/>
          <w:szCs w:val="24"/>
        </w:rPr>
        <w:t>1</w:t>
      </w:r>
      <w:r w:rsidRPr="00770DF4">
        <w:rPr>
          <w:rFonts w:ascii="Times New Roman" w:hAnsi="Times New Roman"/>
          <w:sz w:val="24"/>
          <w:szCs w:val="24"/>
        </w:rPr>
        <w:t xml:space="preserve"> г. по </w:t>
      </w:r>
      <w:r w:rsidR="00123D90">
        <w:rPr>
          <w:rFonts w:ascii="Times New Roman" w:hAnsi="Times New Roman"/>
          <w:sz w:val="24"/>
          <w:szCs w:val="24"/>
        </w:rPr>
        <w:t>15</w:t>
      </w:r>
      <w:r w:rsidRPr="00770DF4">
        <w:rPr>
          <w:rFonts w:ascii="Times New Roman" w:hAnsi="Times New Roman"/>
          <w:sz w:val="24"/>
          <w:szCs w:val="24"/>
        </w:rPr>
        <w:t xml:space="preserve"> мая 202</w:t>
      </w:r>
      <w:r w:rsidR="00123D90">
        <w:rPr>
          <w:rFonts w:ascii="Times New Roman" w:hAnsi="Times New Roman"/>
          <w:sz w:val="24"/>
          <w:szCs w:val="24"/>
        </w:rPr>
        <w:t>1</w:t>
      </w:r>
      <w:r w:rsidRPr="00770DF4">
        <w:rPr>
          <w:rFonts w:ascii="Times New Roman" w:hAnsi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p w:rsidR="002A6C49" w:rsidRPr="00770DF4" w:rsidRDefault="002A6C49" w:rsidP="002A6C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DF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DF4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DF4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770DF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70DF4">
              <w:rPr>
                <w:rFonts w:ascii="Times New Roman" w:hAnsi="Times New Roman"/>
                <w:sz w:val="24"/>
                <w:szCs w:val="24"/>
              </w:rPr>
              <w:t xml:space="preserve"> читательской грамотности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Защита проекта (зачет)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A6C49" w:rsidRPr="00770DF4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49" w:rsidRPr="00770DF4" w:rsidRDefault="002A6C49" w:rsidP="002A6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DF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2A6C49" w:rsidRPr="00770DF4" w:rsidRDefault="002A6C49" w:rsidP="002A6C49">
      <w:pPr>
        <w:spacing w:after="0"/>
        <w:rPr>
          <w:rFonts w:ascii="Times New Roman" w:hAnsi="Times New Roman"/>
          <w:sz w:val="24"/>
          <w:szCs w:val="24"/>
        </w:rPr>
      </w:pPr>
    </w:p>
    <w:p w:rsidR="002A6C49" w:rsidRPr="00770DF4" w:rsidRDefault="002A6C49" w:rsidP="002A6C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0DF4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2A6C49" w:rsidRPr="00770DF4" w:rsidRDefault="002A6C49" w:rsidP="002A6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DF4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 на 20</w:t>
      </w:r>
      <w:r w:rsidR="00123D9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70DF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23D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70DF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81F0A" w:rsidRPr="00770DF4" w:rsidRDefault="00281F0A" w:rsidP="00336E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43" w:type="pct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4"/>
        <w:gridCol w:w="2607"/>
        <w:gridCol w:w="567"/>
        <w:gridCol w:w="567"/>
        <w:gridCol w:w="567"/>
        <w:gridCol w:w="570"/>
        <w:gridCol w:w="567"/>
        <w:gridCol w:w="567"/>
        <w:gridCol w:w="850"/>
      </w:tblGrid>
      <w:tr w:rsidR="00982FD6" w:rsidRPr="00770DF4" w:rsidTr="00123D90">
        <w:trPr>
          <w:trHeight w:val="289"/>
          <w:jc w:val="center"/>
        </w:trPr>
        <w:tc>
          <w:tcPr>
            <w:tcW w:w="3174" w:type="dxa"/>
            <w:vMerge w:val="restart"/>
            <w:shd w:val="clear" w:color="auto" w:fill="auto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предметы</w:t>
            </w:r>
          </w:p>
        </w:tc>
        <w:tc>
          <w:tcPr>
            <w:tcW w:w="3405" w:type="dxa"/>
            <w:gridSpan w:val="6"/>
          </w:tcPr>
          <w:p w:rsidR="00982FD6" w:rsidRPr="00770DF4" w:rsidRDefault="00982FD6" w:rsidP="008E0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982FD6" w:rsidRPr="00770DF4" w:rsidRDefault="00982FD6" w:rsidP="008E0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82FD6" w:rsidRPr="00770DF4" w:rsidTr="00123D90">
        <w:trPr>
          <w:trHeight w:val="289"/>
          <w:jc w:val="center"/>
        </w:trPr>
        <w:tc>
          <w:tcPr>
            <w:tcW w:w="3174" w:type="dxa"/>
            <w:vMerge/>
            <w:shd w:val="clear" w:color="auto" w:fill="auto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D6" w:rsidRPr="00770DF4" w:rsidRDefault="00982FD6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982FD6" w:rsidRPr="00770DF4" w:rsidRDefault="00982FD6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0" w:type="dxa"/>
          </w:tcPr>
          <w:p w:rsidR="00982FD6" w:rsidRPr="00770DF4" w:rsidRDefault="00982FD6" w:rsidP="00123D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2FD6" w:rsidRPr="00770DF4" w:rsidRDefault="00123D90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982FD6" w:rsidRPr="00770DF4" w:rsidRDefault="00982FD6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82FD6" w:rsidRPr="00770DF4" w:rsidRDefault="00982FD6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2FD6" w:rsidRPr="00770DF4" w:rsidTr="008E0CD4">
        <w:trPr>
          <w:trHeight w:val="289"/>
          <w:jc w:val="center"/>
        </w:trPr>
        <w:tc>
          <w:tcPr>
            <w:tcW w:w="9186" w:type="dxa"/>
            <w:gridSpan w:val="8"/>
            <w:shd w:val="clear" w:color="auto" w:fill="auto"/>
          </w:tcPr>
          <w:p w:rsidR="00982FD6" w:rsidRPr="00770DF4" w:rsidRDefault="00982FD6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982FD6" w:rsidRPr="00770DF4" w:rsidRDefault="00982FD6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289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2FD6" w:rsidRPr="00770DF4" w:rsidRDefault="0027411A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2FD6" w:rsidRPr="00770DF4" w:rsidRDefault="0027411A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406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</w:p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2FD6" w:rsidRPr="00770DF4" w:rsidRDefault="00982FD6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2FD6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82FD6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D90" w:rsidRPr="00770DF4" w:rsidTr="00123D90">
        <w:trPr>
          <w:trHeight w:val="406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123D90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23D90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(русский/селькупский)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3D90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3D90" w:rsidRPr="00770DF4" w:rsidRDefault="00123D90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70" w:type="dxa"/>
            <w:vAlign w:val="center"/>
          </w:tcPr>
          <w:p w:rsidR="00123D90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4" w:type="dxa"/>
            <w:gridSpan w:val="2"/>
            <w:vAlign w:val="center"/>
          </w:tcPr>
          <w:p w:rsidR="00123D90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850" w:type="dxa"/>
            <w:vAlign w:val="center"/>
          </w:tcPr>
          <w:p w:rsidR="00123D90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406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982FD6" w:rsidRPr="00770DF4" w:rsidRDefault="00982FD6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406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982FD6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406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2FD6" w:rsidRPr="00770DF4" w:rsidRDefault="00982FD6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406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982FD6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D90" w:rsidRPr="00770DF4" w:rsidTr="00E50933">
        <w:trPr>
          <w:trHeight w:val="986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123D90" w:rsidRPr="00770DF4" w:rsidRDefault="00123D90" w:rsidP="008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23D90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3D90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3D90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3D90" w:rsidRPr="00770DF4" w:rsidRDefault="00123D90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center"/>
          </w:tcPr>
          <w:p w:rsidR="00123D90" w:rsidRPr="00770DF4" w:rsidRDefault="00123D90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23D90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23D90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289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982FD6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406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982FD6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289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982FD6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289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123D90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982FD6" w:rsidRPr="00770DF4" w:rsidRDefault="00123D90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289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123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2FD6" w:rsidRPr="00770DF4" w:rsidRDefault="00982FD6" w:rsidP="00123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2FD6" w:rsidRPr="00770DF4" w:rsidRDefault="00AE6003" w:rsidP="00123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982FD6" w:rsidRPr="00770DF4" w:rsidRDefault="0027411A" w:rsidP="00982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8E0CD4">
        <w:trPr>
          <w:trHeight w:val="289"/>
          <w:jc w:val="center"/>
        </w:trPr>
        <w:tc>
          <w:tcPr>
            <w:tcW w:w="9186" w:type="dxa"/>
            <w:gridSpan w:val="8"/>
            <w:shd w:val="clear" w:color="auto" w:fill="auto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289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2FD6" w:rsidRPr="00770DF4" w:rsidRDefault="00123D90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123D90" w:rsidP="00AE6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982FD6" w:rsidRPr="00770DF4" w:rsidRDefault="00123D90" w:rsidP="00AE6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123D90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2FD6" w:rsidRPr="00770DF4" w:rsidRDefault="0027411A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FD6" w:rsidRPr="00770DF4" w:rsidTr="00123D90">
        <w:trPr>
          <w:trHeight w:val="289"/>
          <w:jc w:val="center"/>
        </w:trPr>
        <w:tc>
          <w:tcPr>
            <w:tcW w:w="5781" w:type="dxa"/>
            <w:gridSpan w:val="2"/>
            <w:shd w:val="clear" w:color="auto" w:fill="FFFFFF"/>
            <w:vAlign w:val="center"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(при 5-</w:t>
            </w:r>
            <w:r w:rsidRPr="00770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дневной учебной неделе)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982FD6" w:rsidRPr="00770DF4" w:rsidRDefault="00982FD6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982FD6" w:rsidRPr="00770DF4" w:rsidRDefault="00982FD6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82FD6" w:rsidRPr="00770DF4" w:rsidRDefault="00AE6003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982FD6" w:rsidRPr="00770DF4" w:rsidRDefault="0027411A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82FD6" w:rsidRPr="00770DF4" w:rsidRDefault="0027411A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82FD6" w:rsidRPr="00770DF4" w:rsidRDefault="0027411A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2FD6" w:rsidRPr="00770DF4" w:rsidRDefault="00982FD6" w:rsidP="002741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E7D8F" w:rsidRPr="00770DF4" w:rsidRDefault="004E7D8F" w:rsidP="000C1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D8F" w:rsidRPr="00770DF4" w:rsidRDefault="004E7D8F" w:rsidP="000C1A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6"/>
        <w:gridCol w:w="2366"/>
        <w:gridCol w:w="566"/>
        <w:gridCol w:w="562"/>
        <w:gridCol w:w="563"/>
        <w:gridCol w:w="595"/>
        <w:gridCol w:w="1149"/>
      </w:tblGrid>
      <w:tr w:rsidR="008E0CD4" w:rsidRPr="00770DF4" w:rsidTr="00405772">
        <w:trPr>
          <w:trHeight w:val="289"/>
          <w:jc w:val="center"/>
        </w:trPr>
        <w:tc>
          <w:tcPr>
            <w:tcW w:w="3946" w:type="dxa"/>
            <w:vMerge w:val="restart"/>
            <w:shd w:val="clear" w:color="auto" w:fill="auto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366" w:type="dxa"/>
            <w:vMerge w:val="restart"/>
            <w:shd w:val="clear" w:color="auto" w:fill="auto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предметы</w:t>
            </w:r>
          </w:p>
        </w:tc>
        <w:tc>
          <w:tcPr>
            <w:tcW w:w="2286" w:type="dxa"/>
            <w:gridSpan w:val="4"/>
          </w:tcPr>
          <w:p w:rsidR="008E0CD4" w:rsidRPr="00770DF4" w:rsidRDefault="008E0CD4" w:rsidP="008E0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49" w:type="dxa"/>
          </w:tcPr>
          <w:p w:rsidR="008E0CD4" w:rsidRPr="00770DF4" w:rsidRDefault="008E0CD4" w:rsidP="008E0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E0CD4" w:rsidRPr="00770DF4" w:rsidTr="00405772">
        <w:trPr>
          <w:trHeight w:val="289"/>
          <w:jc w:val="center"/>
        </w:trPr>
        <w:tc>
          <w:tcPr>
            <w:tcW w:w="3946" w:type="dxa"/>
            <w:vMerge/>
            <w:shd w:val="clear" w:color="auto" w:fill="auto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  <w:shd w:val="clear" w:color="auto" w:fill="auto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E0CD4" w:rsidRPr="00770DF4" w:rsidRDefault="008E0CD4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8E0CD4" w:rsidRPr="00770DF4" w:rsidRDefault="008E0CD4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8E0CD4" w:rsidRPr="00770DF4" w:rsidRDefault="008E0CD4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8E0CD4" w:rsidRPr="00770DF4" w:rsidRDefault="008E0CD4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0CD4" w:rsidRPr="00770DF4" w:rsidTr="00405772">
        <w:trPr>
          <w:trHeight w:val="289"/>
          <w:jc w:val="center"/>
        </w:trPr>
        <w:tc>
          <w:tcPr>
            <w:tcW w:w="9747" w:type="dxa"/>
            <w:gridSpan w:val="7"/>
            <w:shd w:val="clear" w:color="auto" w:fill="auto"/>
          </w:tcPr>
          <w:p w:rsidR="008E0CD4" w:rsidRPr="00770DF4" w:rsidRDefault="008E0CD4" w:rsidP="008E0C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E0CD4" w:rsidRPr="00770DF4" w:rsidTr="00405772">
        <w:trPr>
          <w:trHeight w:val="289"/>
          <w:jc w:val="center"/>
        </w:trPr>
        <w:tc>
          <w:tcPr>
            <w:tcW w:w="3946" w:type="dxa"/>
            <w:vMerge w:val="restart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8E0CD4" w:rsidRPr="00770DF4" w:rsidRDefault="008E0CD4" w:rsidP="009E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E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8E0CD4" w:rsidRPr="00770DF4" w:rsidTr="00405772">
        <w:trPr>
          <w:trHeight w:val="406"/>
          <w:jc w:val="center"/>
        </w:trPr>
        <w:tc>
          <w:tcPr>
            <w:tcW w:w="3946" w:type="dxa"/>
            <w:vMerge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</w:p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9E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  <w:r w:rsidR="009E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8E0CD4" w:rsidRPr="00770DF4" w:rsidTr="00405772">
        <w:trPr>
          <w:trHeight w:val="406"/>
          <w:jc w:val="center"/>
        </w:trPr>
        <w:tc>
          <w:tcPr>
            <w:tcW w:w="3946" w:type="dxa"/>
            <w:vMerge w:val="restart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(русский/селькупский) 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49" w:type="dxa"/>
            <w:vAlign w:val="center"/>
          </w:tcPr>
          <w:p w:rsidR="008E0CD4" w:rsidRPr="00770DF4" w:rsidRDefault="009E02C8" w:rsidP="009E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E0CD4" w:rsidRPr="00770DF4" w:rsidTr="00405772">
        <w:trPr>
          <w:trHeight w:val="406"/>
          <w:jc w:val="center"/>
        </w:trPr>
        <w:tc>
          <w:tcPr>
            <w:tcW w:w="3946" w:type="dxa"/>
            <w:vMerge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CD4" w:rsidRPr="00770DF4" w:rsidTr="00405772">
        <w:trPr>
          <w:trHeight w:val="406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/204</w:t>
            </w:r>
          </w:p>
        </w:tc>
      </w:tr>
      <w:tr w:rsidR="008E0CD4" w:rsidRPr="00770DF4" w:rsidTr="00405772">
        <w:trPr>
          <w:trHeight w:val="406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/540</w:t>
            </w:r>
          </w:p>
        </w:tc>
      </w:tr>
      <w:tr w:rsidR="008E0CD4" w:rsidRPr="00770DF4" w:rsidTr="00405772">
        <w:trPr>
          <w:trHeight w:val="406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/270</w:t>
            </w:r>
          </w:p>
        </w:tc>
      </w:tr>
      <w:tr w:rsidR="008E0CD4" w:rsidRPr="00770DF4" w:rsidTr="00405772">
        <w:trPr>
          <w:trHeight w:val="986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/34</w:t>
            </w:r>
          </w:p>
        </w:tc>
      </w:tr>
      <w:tr w:rsidR="008E0CD4" w:rsidRPr="00770DF4" w:rsidTr="00405772">
        <w:trPr>
          <w:trHeight w:val="289"/>
          <w:jc w:val="center"/>
        </w:trPr>
        <w:tc>
          <w:tcPr>
            <w:tcW w:w="3946" w:type="dxa"/>
            <w:vMerge w:val="restart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/135</w:t>
            </w:r>
          </w:p>
        </w:tc>
      </w:tr>
      <w:tr w:rsidR="008E0CD4" w:rsidRPr="00770DF4" w:rsidTr="00405772">
        <w:trPr>
          <w:trHeight w:val="406"/>
          <w:jc w:val="center"/>
        </w:trPr>
        <w:tc>
          <w:tcPr>
            <w:tcW w:w="3946" w:type="dxa"/>
            <w:vMerge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 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/135</w:t>
            </w:r>
          </w:p>
        </w:tc>
      </w:tr>
      <w:tr w:rsidR="008E0CD4" w:rsidRPr="00770DF4" w:rsidTr="00405772">
        <w:trPr>
          <w:trHeight w:val="289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/135</w:t>
            </w:r>
          </w:p>
        </w:tc>
      </w:tr>
      <w:tr w:rsidR="008E0CD4" w:rsidRPr="00770DF4" w:rsidTr="00405772">
        <w:trPr>
          <w:trHeight w:val="289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8E0CD4" w:rsidRPr="00770DF4" w:rsidRDefault="009E02C8" w:rsidP="009E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A1193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8E0CD4" w:rsidRPr="00770DF4" w:rsidTr="00405772">
        <w:trPr>
          <w:trHeight w:val="643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803EE" w:rsidRPr="00770DF4" w:rsidRDefault="008E0CD4" w:rsidP="00123D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vAlign w:val="center"/>
          </w:tcPr>
          <w:p w:rsidR="007803EE" w:rsidRPr="00770DF4" w:rsidRDefault="008E0CD4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8E0CD4" w:rsidRPr="00770DF4" w:rsidRDefault="008E0CD4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8E0CD4" w:rsidRPr="00770DF4" w:rsidRDefault="009E02C8" w:rsidP="009E02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  <w:r w:rsidR="007803EE"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2904</w:t>
            </w:r>
          </w:p>
        </w:tc>
      </w:tr>
      <w:tr w:rsidR="008E0CD4" w:rsidRPr="00770DF4" w:rsidTr="00405772">
        <w:trPr>
          <w:trHeight w:val="289"/>
          <w:jc w:val="center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8E0CD4" w:rsidRPr="00770DF4" w:rsidTr="00405772">
        <w:trPr>
          <w:trHeight w:val="289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:rsidR="008E0CD4" w:rsidRPr="00770DF4" w:rsidRDefault="00123D90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8E0CD4" w:rsidRPr="00770DF4" w:rsidRDefault="00123D90" w:rsidP="009E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C1519" w:rsidRPr="0077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E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8E0CD4" w:rsidRPr="00770DF4" w:rsidTr="00405772">
        <w:trPr>
          <w:trHeight w:val="1018"/>
          <w:jc w:val="center"/>
        </w:trPr>
        <w:tc>
          <w:tcPr>
            <w:tcW w:w="6312" w:type="dxa"/>
            <w:gridSpan w:val="2"/>
            <w:shd w:val="clear" w:color="auto" w:fill="FFFFFF"/>
            <w:vAlign w:val="center"/>
          </w:tcPr>
          <w:p w:rsidR="008E0CD4" w:rsidRPr="00770DF4" w:rsidRDefault="008E0CD4" w:rsidP="008E0C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(при 5-дневной учебной неделе)</w:t>
            </w:r>
          </w:p>
        </w:tc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FC1519" w:rsidRPr="00770DF4" w:rsidRDefault="008E0CD4" w:rsidP="00FC15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FC1519" w:rsidRPr="00770DF4" w:rsidRDefault="00FC1519" w:rsidP="00FC15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0CD4" w:rsidRPr="00770DF4" w:rsidRDefault="008E0CD4" w:rsidP="00FC15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FC1519" w:rsidRPr="00770DF4" w:rsidRDefault="00FC1519" w:rsidP="00FC15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8E0CD4" w:rsidRPr="00770DF4" w:rsidRDefault="008E0CD4" w:rsidP="00123D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E0CD4" w:rsidRPr="00770DF4" w:rsidRDefault="008E0CD4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FC1519" w:rsidRPr="00770DF4" w:rsidRDefault="00605457" w:rsidP="00123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C1519"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/3</w:t>
            </w:r>
            <w:r w:rsidR="0012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039</w:t>
            </w:r>
          </w:p>
        </w:tc>
      </w:tr>
    </w:tbl>
    <w:p w:rsidR="00297498" w:rsidRPr="00770DF4" w:rsidRDefault="00297498" w:rsidP="00297498">
      <w:pPr>
        <w:pStyle w:val="a4"/>
        <w:jc w:val="both"/>
      </w:pPr>
      <w:r w:rsidRPr="00770DF4">
        <w:t xml:space="preserve">       *Учебный предмет «Литературное чтение на родном (русском) языке» интегрируется в учебный предмет «Литературное чтение» предметной области «Русский язык и литературное чтение» в целях обеспечения достижения </w:t>
      </w:r>
      <w:proofErr w:type="gramStart"/>
      <w:r w:rsidRPr="00770DF4">
        <w:t>обучающимися</w:t>
      </w:r>
      <w:proofErr w:type="gramEnd"/>
      <w:r w:rsidRPr="00770DF4">
        <w:t xml:space="preserve"> планируемых результатов освоения литературного чтения на родном языке в соответствии с ФГОС НОО. </w:t>
      </w:r>
    </w:p>
    <w:p w:rsidR="004B74D0" w:rsidRPr="00770DF4" w:rsidRDefault="00297498" w:rsidP="00770DF4">
      <w:pPr>
        <w:pStyle w:val="a4"/>
        <w:jc w:val="both"/>
      </w:pPr>
      <w:r w:rsidRPr="00770DF4">
        <w:t>Изучение литературного чтения на родном (селькупском) языке  не представляется возможным из-за отсутствия учебной ли</w:t>
      </w:r>
      <w:r w:rsidR="00770DF4">
        <w:t xml:space="preserve">тературы на селькупском языке. </w:t>
      </w:r>
    </w:p>
    <w:p w:rsidR="004B74D0" w:rsidRDefault="004B74D0" w:rsidP="000C1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4D0" w:rsidRDefault="004B74D0" w:rsidP="000C1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4D0" w:rsidRDefault="004B74D0" w:rsidP="000C1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4D0" w:rsidRDefault="004B74D0" w:rsidP="000C1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A90" w:rsidRDefault="00884A90" w:rsidP="00404D0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4E47" w:rsidRDefault="00474E47" w:rsidP="00404D0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4E47" w:rsidRDefault="00474E47" w:rsidP="00404D0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4E47" w:rsidRDefault="00474E47" w:rsidP="00404D0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4E47" w:rsidRDefault="00474E47" w:rsidP="00404D0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4E47" w:rsidRDefault="00474E47" w:rsidP="00404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20" w:rsidRDefault="007B2820" w:rsidP="00404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20" w:rsidRDefault="007B2820" w:rsidP="00404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20" w:rsidRDefault="007B2820" w:rsidP="00404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90" w:rsidRDefault="00884A90" w:rsidP="00404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90" w:rsidRDefault="00884A90" w:rsidP="00404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09" w:rsidRPr="00770DF4" w:rsidRDefault="00404D09" w:rsidP="00404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F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для обучающихся 1-4 классов, реализующих ФГОС начального общего образования для детей с задержкой психического развития (вариант 7.1)</w:t>
      </w:r>
    </w:p>
    <w:p w:rsidR="00404D09" w:rsidRPr="00770DF4" w:rsidRDefault="00404D09" w:rsidP="00404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Учебный (образовательный) план начального общего образования для детей с ОВЗ  1-4 классов МОУ «ТШИ СОО» разработан на основе: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Федерального закона от 29 декабря 2012 г. №273-ФЗ «Об образовании в Российской Федерации»;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770D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0DF4">
        <w:rPr>
          <w:rFonts w:ascii="Times New Roman" w:hAnsi="Times New Roman" w:cs="Times New Roman"/>
          <w:sz w:val="24"/>
          <w:szCs w:val="24"/>
        </w:rPr>
        <w:t xml:space="preserve"> России от 19 декабря 2014г.№1598 «Об утверждении </w:t>
      </w:r>
      <w:r w:rsidR="000E3B62" w:rsidRPr="00770DF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="000E3B62" w:rsidRPr="00770D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3B62" w:rsidRPr="00770DF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  <w:r w:rsidRPr="00770DF4">
        <w:rPr>
          <w:rFonts w:ascii="Times New Roman" w:hAnsi="Times New Roman" w:cs="Times New Roman"/>
          <w:sz w:val="24"/>
          <w:szCs w:val="24"/>
        </w:rPr>
        <w:t>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</w:t>
      </w:r>
      <w:r w:rsidR="000E3B62" w:rsidRPr="00770DF4">
        <w:rPr>
          <w:rFonts w:ascii="Times New Roman" w:hAnsi="Times New Roman" w:cs="Times New Roman"/>
          <w:sz w:val="24"/>
          <w:szCs w:val="24"/>
        </w:rPr>
        <w:t>07.06.2013 ИР-535/07 «Об инклюзивном и коррекционном образовании»</w:t>
      </w:r>
      <w:r w:rsidRPr="00770DF4">
        <w:rPr>
          <w:rFonts w:ascii="Times New Roman" w:hAnsi="Times New Roman" w:cs="Times New Roman"/>
          <w:sz w:val="24"/>
          <w:szCs w:val="24"/>
        </w:rPr>
        <w:t>;</w:t>
      </w:r>
    </w:p>
    <w:p w:rsidR="00404D09" w:rsidRPr="00770DF4" w:rsidRDefault="00A66483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СанПиН 2.4.2.2821</w:t>
      </w:r>
      <w:r w:rsidR="00A66483" w:rsidRPr="00770DF4">
        <w:rPr>
          <w:rFonts w:ascii="Times New Roman" w:hAnsi="Times New Roman" w:cs="Times New Roman"/>
          <w:sz w:val="24"/>
          <w:szCs w:val="24"/>
        </w:rPr>
        <w:t xml:space="preserve">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 общеобразовательным программам </w:t>
      </w:r>
      <w:proofErr w:type="gramStart"/>
      <w:r w:rsidR="00A66483" w:rsidRPr="00770D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66483" w:rsidRPr="00770DF4">
        <w:rPr>
          <w:rFonts w:ascii="Times New Roman" w:hAnsi="Times New Roman" w:cs="Times New Roman"/>
          <w:sz w:val="24"/>
          <w:szCs w:val="24"/>
        </w:rPr>
        <w:t xml:space="preserve"> обучающихся с ОВЗ»;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с учетом особенностей и специфики сельской школы.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Учебный план определяет максимальный объем учебной нагрузки 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>. Образовательный процесс организован по 5-ти дневной учебной неделе в 1</w:t>
      </w:r>
      <w:r w:rsidR="00F8707D">
        <w:rPr>
          <w:rFonts w:ascii="Times New Roman" w:hAnsi="Times New Roman" w:cs="Times New Roman"/>
          <w:sz w:val="24"/>
          <w:szCs w:val="24"/>
        </w:rPr>
        <w:t>-4</w:t>
      </w:r>
      <w:r w:rsidRPr="00770DF4">
        <w:rPr>
          <w:rFonts w:ascii="Times New Roman" w:hAnsi="Times New Roman" w:cs="Times New Roman"/>
          <w:sz w:val="24"/>
          <w:szCs w:val="24"/>
        </w:rPr>
        <w:t xml:space="preserve"> классах. Продолжительность учебного года составляет в 1 классе 33 недели, во 2-4 классах -  34 недели.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>обу</w:t>
      </w:r>
      <w:r w:rsidR="00A66483" w:rsidRPr="00770DF4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A66483" w:rsidRPr="00770DF4">
        <w:rPr>
          <w:rFonts w:ascii="Times New Roman" w:hAnsi="Times New Roman" w:cs="Times New Roman"/>
          <w:sz w:val="24"/>
          <w:szCs w:val="24"/>
        </w:rPr>
        <w:t xml:space="preserve"> в 1 классе устанавливаю</w:t>
      </w:r>
      <w:r w:rsidRPr="00770DF4">
        <w:rPr>
          <w:rFonts w:ascii="Times New Roman" w:hAnsi="Times New Roman" w:cs="Times New Roman"/>
          <w:sz w:val="24"/>
          <w:szCs w:val="24"/>
        </w:rPr>
        <w:t>тся в течение года дополнительные недельные каникулы.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-1кл – не более 4 уроков и один раз в неделю 5 уроков за счет урока физической культуры;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-2-4 </w:t>
      </w:r>
      <w:proofErr w:type="spellStart"/>
      <w:r w:rsidRPr="00770D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0DF4">
        <w:rPr>
          <w:rFonts w:ascii="Times New Roman" w:hAnsi="Times New Roman" w:cs="Times New Roman"/>
          <w:sz w:val="24"/>
          <w:szCs w:val="24"/>
        </w:rPr>
        <w:t xml:space="preserve"> – </w:t>
      </w:r>
      <w:r w:rsidR="0073207F" w:rsidRPr="00770DF4">
        <w:rPr>
          <w:rFonts w:ascii="Times New Roman" w:hAnsi="Times New Roman" w:cs="Times New Roman"/>
          <w:sz w:val="24"/>
          <w:szCs w:val="24"/>
        </w:rPr>
        <w:t>не более 5 уроков</w:t>
      </w:r>
      <w:r w:rsidRPr="00770DF4">
        <w:rPr>
          <w:rFonts w:ascii="Times New Roman" w:hAnsi="Times New Roman" w:cs="Times New Roman"/>
          <w:sz w:val="24"/>
          <w:szCs w:val="24"/>
        </w:rPr>
        <w:t>.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Особенности обучения в 1 классе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-учебные занятия проводятся по 5-дневной учебной неделе и только в первую смену;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lastRenderedPageBreak/>
        <w:t xml:space="preserve">-использование «ступенчатого» режима обучения в первом полугодии (в сентябре, октябре – по 3 урока в день по 35 минут каждый, в ноябре 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>екабре – по 4 урока в день по 35 минут каждый; январь-май – по 4 урока в день по 40 минут каждый);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 в середине учебного дня организуется динамическая пауза (динамический урок) продолжительностью 40 минут;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и домашнего задания;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 согласно календарному графику.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Продолжительность уроков во 2-4 классах составляет 40 минут.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Учебный план представлен обязательной частью и частью, формируемой участниками образовательных отношений, которая является обязательной и входит в максимально допустимую недельную нагрузку.</w:t>
      </w:r>
    </w:p>
    <w:p w:rsidR="00F8707D" w:rsidRDefault="000F43E5" w:rsidP="00404D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2.4.2.28213286-15</w:t>
      </w:r>
      <w:r w:rsidRPr="00770DF4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занятия для </w:t>
      </w:r>
      <w:proofErr w:type="gramStart"/>
      <w:r w:rsidRPr="00770DF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70DF4">
        <w:rPr>
          <w:rFonts w:ascii="Times New Roman" w:hAnsi="Times New Roman" w:cs="Times New Roman"/>
          <w:color w:val="000000"/>
          <w:sz w:val="24"/>
          <w:szCs w:val="24"/>
        </w:rPr>
        <w:t xml:space="preserve"> с ОВЗ организуются по 5-дневной учебной неделе. 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обязательных учебных предметов. В соответствии с санитарно-гигиеническими требованиями недельная нагрузка в 1 классе составляет 21 час, во 2-4 классах – 2</w:t>
      </w:r>
      <w:r w:rsidR="00F8707D">
        <w:rPr>
          <w:rFonts w:ascii="Times New Roman" w:hAnsi="Times New Roman" w:cs="Times New Roman"/>
          <w:sz w:val="24"/>
          <w:szCs w:val="24"/>
        </w:rPr>
        <w:t>3</w:t>
      </w:r>
      <w:r w:rsidRPr="00770DF4">
        <w:rPr>
          <w:rFonts w:ascii="Times New Roman" w:hAnsi="Times New Roman" w:cs="Times New Roman"/>
          <w:sz w:val="24"/>
          <w:szCs w:val="24"/>
        </w:rPr>
        <w:t xml:space="preserve"> час</w:t>
      </w:r>
      <w:r w:rsidR="00F8707D">
        <w:rPr>
          <w:rFonts w:ascii="Times New Roman" w:hAnsi="Times New Roman" w:cs="Times New Roman"/>
          <w:sz w:val="24"/>
          <w:szCs w:val="24"/>
        </w:rPr>
        <w:t>а</w:t>
      </w:r>
      <w:r w:rsidRPr="00770DF4">
        <w:rPr>
          <w:rFonts w:ascii="Times New Roman" w:hAnsi="Times New Roman" w:cs="Times New Roman"/>
          <w:sz w:val="24"/>
          <w:szCs w:val="24"/>
        </w:rPr>
        <w:t xml:space="preserve">, не превышая максимально </w:t>
      </w:r>
      <w:proofErr w:type="gramStart"/>
      <w:r w:rsidRPr="00770DF4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770DF4">
        <w:rPr>
          <w:rFonts w:ascii="Times New Roman" w:hAnsi="Times New Roman" w:cs="Times New Roman"/>
          <w:sz w:val="24"/>
          <w:szCs w:val="24"/>
        </w:rPr>
        <w:t xml:space="preserve"> для 2-4 классов.</w:t>
      </w:r>
    </w:p>
    <w:p w:rsidR="00F8707D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Учебный план 1-</w:t>
      </w:r>
      <w:r w:rsidR="00F8707D">
        <w:rPr>
          <w:rFonts w:ascii="Times New Roman" w:hAnsi="Times New Roman" w:cs="Times New Roman"/>
          <w:sz w:val="24"/>
          <w:szCs w:val="24"/>
        </w:rPr>
        <w:t>4</w:t>
      </w:r>
      <w:r w:rsidRPr="00770DF4">
        <w:rPr>
          <w:rFonts w:ascii="Times New Roman" w:hAnsi="Times New Roman" w:cs="Times New Roman"/>
          <w:sz w:val="24"/>
          <w:szCs w:val="24"/>
        </w:rPr>
        <w:t xml:space="preserve"> классов реализуется через учебно-методический комплекс «Перспектива», который представляет собой целостную информ</w:t>
      </w:r>
      <w:r w:rsidR="000E7795" w:rsidRPr="00770DF4">
        <w:rPr>
          <w:rFonts w:ascii="Times New Roman" w:hAnsi="Times New Roman" w:cs="Times New Roman"/>
          <w:sz w:val="24"/>
          <w:szCs w:val="24"/>
        </w:rPr>
        <w:t>а</w:t>
      </w:r>
      <w:r w:rsidRPr="00770DF4">
        <w:rPr>
          <w:rFonts w:ascii="Times New Roman" w:hAnsi="Times New Roman" w:cs="Times New Roman"/>
          <w:sz w:val="24"/>
          <w:szCs w:val="24"/>
        </w:rPr>
        <w:t xml:space="preserve">ционно-образовательную среду, реализующую единые идеологические, дидактические и методические принципы, отвечающие требованиям Федерального государственного образовательного стандарта (ФГОС). 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770DF4">
        <w:rPr>
          <w:rFonts w:ascii="Times New Roman" w:hAnsi="Times New Roman" w:cs="Times New Roman"/>
          <w:sz w:val="24"/>
          <w:szCs w:val="24"/>
        </w:rPr>
        <w:t xml:space="preserve"> 1-4 классов представлена следующими предметными областями: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русском, селькупском языках как духовной, нравственной и культурной ценности народа; осознание национального своеобразия языка; формирование познавательного интереса, 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любви, уважительного отношения к русскому/селькупскому языкам, а через них – к родной культуре; воспитание уважительного отношения к культурам и языкам народов России; овладение культурой межнационального общения</w:t>
            </w:r>
          </w:p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национальной специфике языковых единиц языка (прежде всего лексических и фразеологических единиц с национально-культурной семантикой), об основных нормах литературного языка и речевом этикете</w:t>
            </w:r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 художественно образному, эмоционально- ценностному восприятию произведений изобразительного и музыкального искусства, выражению в 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работах своего отношения к окружающему миру</w:t>
            </w:r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404D09" w:rsidRPr="00770DF4" w:rsidTr="00EB40FE">
        <w:tc>
          <w:tcPr>
            <w:tcW w:w="81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:rsidR="00404D09" w:rsidRPr="00770DF4" w:rsidRDefault="00404D09" w:rsidP="00E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 на сохранение и укрепление здоровья, навыков здорового и безопасного образа жизни</w:t>
            </w:r>
          </w:p>
        </w:tc>
      </w:tr>
    </w:tbl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формируемого  участниками образовательных отношений</w:t>
      </w:r>
      <w:r w:rsidRPr="00770DF4">
        <w:rPr>
          <w:rFonts w:ascii="Times New Roman" w:hAnsi="Times New Roman" w:cs="Times New Roman"/>
          <w:sz w:val="24"/>
          <w:szCs w:val="24"/>
        </w:rPr>
        <w:t>, обеспечивает реализацию индивидуальных образовательных потребностей обучающихся, а также направлена на реализацию основной части  учебного плана ООП НОО.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>Эта часть представлена обязательными предметами по согласованию с родителями:</w:t>
      </w:r>
    </w:p>
    <w:p w:rsidR="00404D09" w:rsidRPr="00770DF4" w:rsidRDefault="00404D09" w:rsidP="00404D0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F4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F8707D">
        <w:rPr>
          <w:rFonts w:ascii="Times New Roman" w:hAnsi="Times New Roman" w:cs="Times New Roman"/>
          <w:sz w:val="24"/>
          <w:szCs w:val="24"/>
        </w:rPr>
        <w:t>1-</w:t>
      </w:r>
      <w:r w:rsidRPr="00770DF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70D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0DF4">
        <w:rPr>
          <w:rFonts w:ascii="Times New Roman" w:hAnsi="Times New Roman" w:cs="Times New Roman"/>
          <w:sz w:val="24"/>
          <w:szCs w:val="24"/>
        </w:rPr>
        <w:t xml:space="preserve"> (</w:t>
      </w:r>
      <w:r w:rsidR="00F8707D">
        <w:rPr>
          <w:rFonts w:ascii="Times New Roman" w:hAnsi="Times New Roman" w:cs="Times New Roman"/>
          <w:sz w:val="24"/>
          <w:szCs w:val="24"/>
        </w:rPr>
        <w:t xml:space="preserve">по </w:t>
      </w:r>
      <w:r w:rsidRPr="00770DF4">
        <w:rPr>
          <w:rFonts w:ascii="Times New Roman" w:hAnsi="Times New Roman" w:cs="Times New Roman"/>
          <w:sz w:val="24"/>
          <w:szCs w:val="24"/>
        </w:rPr>
        <w:t>1 час</w:t>
      </w:r>
      <w:r w:rsidR="00F8707D">
        <w:rPr>
          <w:rFonts w:ascii="Times New Roman" w:hAnsi="Times New Roman" w:cs="Times New Roman"/>
          <w:sz w:val="24"/>
          <w:szCs w:val="24"/>
        </w:rPr>
        <w:t>у</w:t>
      </w:r>
      <w:r w:rsidRPr="00770DF4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022C20" w:rsidRPr="00770DF4" w:rsidRDefault="00022C20" w:rsidP="00644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Внеурочная деятельность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</w:t>
      </w:r>
      <w:r w:rsidR="0001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022C20" w:rsidRPr="00770DF4" w:rsidRDefault="00022C20" w:rsidP="00644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770DF4" w:rsidRPr="00770DF4" w:rsidRDefault="00770DF4" w:rsidP="00644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 развивающая область представлена следующими курсами: психологические занятия (3ч. в неделю), логопедические занятия (3ч. в неделю).</w:t>
      </w:r>
    </w:p>
    <w:p w:rsidR="00770DF4" w:rsidRPr="00770DF4" w:rsidRDefault="00770DF4" w:rsidP="00644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«Психологические занятия»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осуществление сенсорного, психомоторного развития в процессе освоения содержательных видов деятельности; развитие психических функций внимания, памяти,  воображения, мышления; воспитание самостоятельности при выполнении заданий, умения доводить начатое дело до конца.</w:t>
      </w:r>
    </w:p>
    <w:p w:rsidR="00770DF4" w:rsidRPr="00770DF4" w:rsidRDefault="00770DF4" w:rsidP="00644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Коррекционный курс «Логопедические занятия»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коррекцию стойких специфических нарушений усвоения орфографических знаний, умений и навыков, обусловленных недоразвитием неречевых и речевых психических функций.</w:t>
      </w:r>
    </w:p>
    <w:p w:rsidR="00644FF4" w:rsidRPr="00770DF4" w:rsidRDefault="00644FF4" w:rsidP="00644F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промежуточной аттестации</w:t>
      </w:r>
    </w:p>
    <w:p w:rsidR="00644FF4" w:rsidRPr="00770DF4" w:rsidRDefault="00644FF4" w:rsidP="00644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DF4"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с 22 апреля 2020 г. по 16 мая 2020 г. без прекращения образовательной деятельности по предметам учебного плана.</w:t>
      </w:r>
    </w:p>
    <w:p w:rsidR="004B74D0" w:rsidRPr="002A6C49" w:rsidRDefault="004B74D0" w:rsidP="00644F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4D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4D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4B74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B74D0">
              <w:rPr>
                <w:rFonts w:ascii="Times New Roman" w:hAnsi="Times New Roman"/>
                <w:sz w:val="24"/>
                <w:szCs w:val="24"/>
              </w:rPr>
              <w:t xml:space="preserve"> читательской грамотности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Защита проекта (зачет)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44FF4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F4" w:rsidRPr="004B74D0" w:rsidRDefault="00644FF4" w:rsidP="004B7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44FF4" w:rsidRPr="00504FB8" w:rsidRDefault="00644FF4" w:rsidP="00644FF4">
      <w:pPr>
        <w:spacing w:after="0"/>
        <w:rPr>
          <w:rFonts w:ascii="Times New Roman" w:hAnsi="Times New Roman"/>
          <w:sz w:val="24"/>
          <w:szCs w:val="24"/>
        </w:rPr>
      </w:pPr>
    </w:p>
    <w:p w:rsidR="004B74D0" w:rsidRPr="002A6C49" w:rsidRDefault="004B74D0" w:rsidP="004B74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A6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4B74D0" w:rsidRDefault="00474E47" w:rsidP="004B7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4D0">
        <w:rPr>
          <w:rFonts w:ascii="Times New Roman" w:hAnsi="Times New Roman" w:cs="Times New Roman"/>
          <w:b/>
          <w:bCs/>
          <w:sz w:val="24"/>
          <w:szCs w:val="24"/>
        </w:rPr>
        <w:t xml:space="preserve">-4 классов, </w:t>
      </w:r>
    </w:p>
    <w:p w:rsidR="004B74D0" w:rsidRDefault="004B74D0" w:rsidP="004B7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обучающихся по адаптированной программе для детей с ЗПР (вариант 7.1)</w:t>
      </w:r>
    </w:p>
    <w:p w:rsidR="00404D09" w:rsidRPr="004B74D0" w:rsidRDefault="004B74D0" w:rsidP="004B7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C4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01682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A6C4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168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6C4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5243" w:type="pct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6"/>
        <w:gridCol w:w="2608"/>
        <w:gridCol w:w="567"/>
        <w:gridCol w:w="567"/>
        <w:gridCol w:w="567"/>
        <w:gridCol w:w="567"/>
        <w:gridCol w:w="567"/>
        <w:gridCol w:w="567"/>
        <w:gridCol w:w="850"/>
      </w:tblGrid>
      <w:tr w:rsidR="00404D09" w:rsidRPr="0073207F" w:rsidTr="00EB40FE">
        <w:trPr>
          <w:trHeight w:val="289"/>
          <w:jc w:val="center"/>
        </w:trPr>
        <w:tc>
          <w:tcPr>
            <w:tcW w:w="3176" w:type="dxa"/>
            <w:vMerge w:val="restart"/>
            <w:shd w:val="clear" w:color="auto" w:fill="auto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</w:t>
            </w: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предметы</w:t>
            </w:r>
          </w:p>
        </w:tc>
        <w:tc>
          <w:tcPr>
            <w:tcW w:w="3402" w:type="dxa"/>
            <w:gridSpan w:val="6"/>
          </w:tcPr>
          <w:p w:rsidR="00404D09" w:rsidRPr="0073207F" w:rsidRDefault="00404D09" w:rsidP="00EB40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404D09" w:rsidRPr="0073207F" w:rsidRDefault="00404D09" w:rsidP="00EB40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04D09" w:rsidRPr="0073207F" w:rsidTr="00EB40FE">
        <w:trPr>
          <w:trHeight w:val="289"/>
          <w:jc w:val="center"/>
        </w:trPr>
        <w:tc>
          <w:tcPr>
            <w:tcW w:w="3176" w:type="dxa"/>
            <w:vMerge/>
            <w:shd w:val="clear" w:color="auto" w:fill="auto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shd w:val="clear" w:color="auto" w:fill="auto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D09" w:rsidRPr="0073207F" w:rsidRDefault="00404D09" w:rsidP="00EB40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16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404D09" w:rsidRPr="0073207F" w:rsidRDefault="00404D09" w:rsidP="00016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4D09" w:rsidRPr="0073207F" w:rsidRDefault="0001682B" w:rsidP="00EB40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404D09" w:rsidRPr="0073207F" w:rsidRDefault="00404D09" w:rsidP="00EB40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D09" w:rsidRPr="0073207F" w:rsidRDefault="00404D09" w:rsidP="00EB40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4D09" w:rsidRPr="0073207F" w:rsidTr="00EB40FE">
        <w:trPr>
          <w:trHeight w:val="289"/>
          <w:jc w:val="center"/>
        </w:trPr>
        <w:tc>
          <w:tcPr>
            <w:tcW w:w="9186" w:type="dxa"/>
            <w:gridSpan w:val="8"/>
            <w:shd w:val="clear" w:color="auto" w:fill="auto"/>
          </w:tcPr>
          <w:p w:rsidR="00404D09" w:rsidRPr="0073207F" w:rsidRDefault="00404D09" w:rsidP="00EB40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404D09" w:rsidRPr="0073207F" w:rsidRDefault="00404D09" w:rsidP="00EB40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289"/>
          <w:jc w:val="center"/>
        </w:trPr>
        <w:tc>
          <w:tcPr>
            <w:tcW w:w="3176" w:type="dxa"/>
            <w:vMerge w:val="restart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406"/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</w:p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406"/>
          <w:jc w:val="center"/>
        </w:trPr>
        <w:tc>
          <w:tcPr>
            <w:tcW w:w="3176" w:type="dxa"/>
            <w:vMerge w:val="restart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(русский/селькупский)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4" w:type="dxa"/>
            <w:gridSpan w:val="2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406"/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406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406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406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986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289"/>
          <w:jc w:val="center"/>
        </w:trPr>
        <w:tc>
          <w:tcPr>
            <w:tcW w:w="3176" w:type="dxa"/>
            <w:vMerge w:val="restart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406"/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289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289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297498">
        <w:trPr>
          <w:trHeight w:val="289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404D09" w:rsidP="00016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016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016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D09" w:rsidRPr="0073207F" w:rsidTr="00EB40FE">
        <w:trPr>
          <w:trHeight w:val="289"/>
          <w:jc w:val="center"/>
        </w:trPr>
        <w:tc>
          <w:tcPr>
            <w:tcW w:w="9186" w:type="dxa"/>
            <w:gridSpan w:val="8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Часть учебного плана, формируемая участниками образовательных отношений</w:t>
            </w: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4D09" w:rsidRPr="0073207F" w:rsidTr="00EB40FE">
        <w:trPr>
          <w:trHeight w:val="289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D09" w:rsidRPr="0073207F" w:rsidRDefault="00404D09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82B" w:rsidRPr="0073207F" w:rsidTr="00EB40FE">
        <w:trPr>
          <w:trHeight w:val="289"/>
          <w:jc w:val="center"/>
        </w:trPr>
        <w:tc>
          <w:tcPr>
            <w:tcW w:w="5784" w:type="dxa"/>
            <w:gridSpan w:val="2"/>
            <w:shd w:val="clear" w:color="auto" w:fill="FFFFFF"/>
            <w:vAlign w:val="center"/>
          </w:tcPr>
          <w:p w:rsidR="0001682B" w:rsidRPr="0073207F" w:rsidRDefault="0001682B" w:rsidP="00EB40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50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82B" w:rsidRPr="0073207F" w:rsidTr="00EB40FE">
        <w:trPr>
          <w:trHeight w:val="289"/>
          <w:jc w:val="center"/>
        </w:trPr>
        <w:tc>
          <w:tcPr>
            <w:tcW w:w="5784" w:type="dxa"/>
            <w:gridSpan w:val="2"/>
            <w:shd w:val="clear" w:color="auto" w:fill="FFFFFF"/>
            <w:vAlign w:val="center"/>
          </w:tcPr>
          <w:p w:rsidR="0001682B" w:rsidRPr="0073207F" w:rsidRDefault="0001682B" w:rsidP="00EB40F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50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82B" w:rsidRPr="0073207F" w:rsidTr="00EB40FE">
        <w:trPr>
          <w:trHeight w:val="289"/>
          <w:jc w:val="center"/>
        </w:trPr>
        <w:tc>
          <w:tcPr>
            <w:tcW w:w="5784" w:type="dxa"/>
            <w:gridSpan w:val="2"/>
            <w:shd w:val="clear" w:color="auto" w:fill="FFFFFF"/>
            <w:vAlign w:val="center"/>
          </w:tcPr>
          <w:p w:rsidR="0001682B" w:rsidRPr="0073207F" w:rsidRDefault="0001682B" w:rsidP="00EB40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занятия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509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82B" w:rsidRPr="0073207F" w:rsidTr="00EB40FE">
        <w:trPr>
          <w:trHeight w:val="289"/>
          <w:jc w:val="center"/>
        </w:trPr>
        <w:tc>
          <w:tcPr>
            <w:tcW w:w="5784" w:type="dxa"/>
            <w:gridSpan w:val="2"/>
            <w:shd w:val="clear" w:color="auto" w:fill="FFFFFF"/>
            <w:vAlign w:val="center"/>
          </w:tcPr>
          <w:p w:rsidR="0001682B" w:rsidRPr="0073207F" w:rsidRDefault="0001682B" w:rsidP="00EB40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509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82B" w:rsidRPr="0073207F" w:rsidTr="00EB40FE">
        <w:trPr>
          <w:trHeight w:val="289"/>
          <w:jc w:val="center"/>
        </w:trPr>
        <w:tc>
          <w:tcPr>
            <w:tcW w:w="5784" w:type="dxa"/>
            <w:gridSpan w:val="2"/>
            <w:shd w:val="clear" w:color="auto" w:fill="FFFFFF"/>
            <w:vAlign w:val="center"/>
          </w:tcPr>
          <w:p w:rsidR="0001682B" w:rsidRPr="0073207F" w:rsidRDefault="0001682B" w:rsidP="00EB40F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50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2B" w:rsidRPr="0073207F" w:rsidRDefault="0001682B" w:rsidP="00EB4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97498" w:rsidRPr="0092035A" w:rsidRDefault="00297498" w:rsidP="00297498">
      <w:pPr>
        <w:pStyle w:val="a4"/>
      </w:pPr>
      <w:r>
        <w:t xml:space="preserve">*Учебный предмет «Литературное чтение на родном (русском) языке» интегрируется в учебный предмет «Литературное чтение» предметной области «Русский язык и литературное чтение» в целях обеспечения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литературного чтения на родном языке в соответствии с ФГОС НОО. </w:t>
      </w:r>
    </w:p>
    <w:p w:rsidR="00297498" w:rsidRDefault="00297498" w:rsidP="00297498">
      <w:pPr>
        <w:pStyle w:val="a4"/>
      </w:pPr>
      <w:r>
        <w:t xml:space="preserve">Изучение литературного чтения на родном (селькупском) языке  не представляется возможным из-за отсутствия учебной литературы на селькупском языке. </w:t>
      </w:r>
    </w:p>
    <w:p w:rsidR="00297498" w:rsidRPr="004B74D0" w:rsidRDefault="00297498" w:rsidP="004B74D0">
      <w:pPr>
        <w:pStyle w:val="a4"/>
      </w:pPr>
      <w:r>
        <w:t>**по заявлению родителей</w:t>
      </w:r>
    </w:p>
    <w:p w:rsidR="004B74D0" w:rsidRDefault="004B74D0" w:rsidP="0001682B">
      <w:pPr>
        <w:rPr>
          <w:rFonts w:ascii="Times New Roman" w:hAnsi="Times New Roman" w:cs="Times New Roman"/>
          <w:b/>
          <w:sz w:val="28"/>
          <w:szCs w:val="28"/>
        </w:rPr>
      </w:pPr>
    </w:p>
    <w:p w:rsidR="00297498" w:rsidRPr="00C829D0" w:rsidRDefault="00297498" w:rsidP="00DB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D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для обучающихся </w:t>
      </w:r>
      <w:r w:rsidR="0001682B">
        <w:rPr>
          <w:rFonts w:ascii="Times New Roman" w:hAnsi="Times New Roman" w:cs="Times New Roman"/>
          <w:b/>
          <w:sz w:val="24"/>
          <w:szCs w:val="24"/>
        </w:rPr>
        <w:t>3</w:t>
      </w:r>
      <w:r w:rsidRPr="00C829D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1682B">
        <w:rPr>
          <w:rFonts w:ascii="Times New Roman" w:hAnsi="Times New Roman" w:cs="Times New Roman"/>
          <w:b/>
          <w:sz w:val="24"/>
          <w:szCs w:val="24"/>
        </w:rPr>
        <w:t>а</w:t>
      </w:r>
      <w:r w:rsidRPr="00C829D0">
        <w:rPr>
          <w:rFonts w:ascii="Times New Roman" w:hAnsi="Times New Roman" w:cs="Times New Roman"/>
          <w:b/>
          <w:sz w:val="24"/>
          <w:szCs w:val="24"/>
        </w:rPr>
        <w:t xml:space="preserve">, реализующих ФГОС начального общего образования для детей с </w:t>
      </w:r>
      <w:r w:rsidR="00DB2FA9" w:rsidRPr="00C829D0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  <w:r w:rsidRPr="00C829D0">
        <w:rPr>
          <w:rFonts w:ascii="Times New Roman" w:hAnsi="Times New Roman" w:cs="Times New Roman"/>
          <w:b/>
          <w:sz w:val="24"/>
          <w:szCs w:val="24"/>
        </w:rPr>
        <w:t xml:space="preserve"> (вариант</w:t>
      </w:r>
      <w:r w:rsidR="00DB2FA9" w:rsidRPr="00C829D0">
        <w:rPr>
          <w:rFonts w:ascii="Times New Roman" w:hAnsi="Times New Roman" w:cs="Times New Roman"/>
          <w:b/>
          <w:sz w:val="24"/>
          <w:szCs w:val="24"/>
        </w:rPr>
        <w:t xml:space="preserve"> 5.2)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Учебный (образовательный) план начального общего образования для детей с ОВЗ  </w:t>
      </w:r>
      <w:r w:rsidR="0001682B">
        <w:rPr>
          <w:rFonts w:ascii="Times New Roman" w:hAnsi="Times New Roman" w:cs="Times New Roman"/>
          <w:sz w:val="24"/>
          <w:szCs w:val="24"/>
        </w:rPr>
        <w:t>для 3</w:t>
      </w:r>
      <w:r w:rsidRPr="00C829D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682B">
        <w:rPr>
          <w:rFonts w:ascii="Times New Roman" w:hAnsi="Times New Roman" w:cs="Times New Roman"/>
          <w:sz w:val="24"/>
          <w:szCs w:val="24"/>
        </w:rPr>
        <w:t>а</w:t>
      </w:r>
      <w:r w:rsidRPr="00C829D0">
        <w:rPr>
          <w:rFonts w:ascii="Times New Roman" w:hAnsi="Times New Roman" w:cs="Times New Roman"/>
          <w:sz w:val="24"/>
          <w:szCs w:val="24"/>
        </w:rPr>
        <w:t xml:space="preserve"> МОУ «ТШИ СОО» разработан на основе: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Федерального закона от 29 декабря 2012 г. №273-ФЗ «Об образовании в Российской Федерации»;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29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29D0">
        <w:rPr>
          <w:rFonts w:ascii="Times New Roman" w:hAnsi="Times New Roman" w:cs="Times New Roman"/>
          <w:sz w:val="24"/>
          <w:szCs w:val="24"/>
        </w:rPr>
        <w:t xml:space="preserve"> России от 19 декабря 2014г.№1598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829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9D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07.06.2013 ИР-535/07 «Об инклюзивном и коррекционном образовании»;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обучающихся с </w:t>
      </w:r>
      <w:r w:rsidR="00DB2FA9" w:rsidRPr="00C829D0">
        <w:rPr>
          <w:rFonts w:ascii="Times New Roman" w:hAnsi="Times New Roman" w:cs="Times New Roman"/>
          <w:sz w:val="24"/>
          <w:szCs w:val="24"/>
        </w:rPr>
        <w:t>тяжелыми нарушениями речи (вариант5.2)</w:t>
      </w:r>
      <w:r w:rsidRPr="00C829D0">
        <w:rPr>
          <w:rFonts w:ascii="Times New Roman" w:hAnsi="Times New Roman" w:cs="Times New Roman"/>
          <w:sz w:val="24"/>
          <w:szCs w:val="24"/>
        </w:rPr>
        <w:t>;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СанПиН 2.4.2.28213286-15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 общеобразовательным программам </w:t>
      </w:r>
      <w:proofErr w:type="gramStart"/>
      <w:r w:rsidRPr="00C829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29D0">
        <w:rPr>
          <w:rFonts w:ascii="Times New Roman" w:hAnsi="Times New Roman" w:cs="Times New Roman"/>
          <w:sz w:val="24"/>
          <w:szCs w:val="24"/>
        </w:rPr>
        <w:t xml:space="preserve"> обучающихся с ОВЗ»; 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с учетом особенностей и специфики сельской школы.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определяет максимальный объем учебной нагрузки </w:t>
      </w:r>
      <w:proofErr w:type="gramStart"/>
      <w:r w:rsidRPr="00C829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9D0">
        <w:rPr>
          <w:rFonts w:ascii="Times New Roman" w:hAnsi="Times New Roman" w:cs="Times New Roman"/>
          <w:sz w:val="24"/>
          <w:szCs w:val="24"/>
        </w:rPr>
        <w:t>. Образовательный процесс организован по 5-ти дневной учебной неделе. Продолжительность учебного года составляет во 2-4 классах -  34 недели.</w:t>
      </w:r>
    </w:p>
    <w:p w:rsidR="0001682B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-2-4 </w:t>
      </w:r>
      <w:proofErr w:type="spellStart"/>
      <w:r w:rsidRPr="00C829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29D0">
        <w:rPr>
          <w:rFonts w:ascii="Times New Roman" w:hAnsi="Times New Roman" w:cs="Times New Roman"/>
          <w:sz w:val="24"/>
          <w:szCs w:val="24"/>
        </w:rPr>
        <w:t xml:space="preserve"> – </w:t>
      </w:r>
      <w:r w:rsidR="0073207F" w:rsidRPr="00C829D0">
        <w:rPr>
          <w:rFonts w:ascii="Times New Roman" w:hAnsi="Times New Roman" w:cs="Times New Roman"/>
          <w:sz w:val="24"/>
          <w:szCs w:val="24"/>
        </w:rPr>
        <w:t>не более 5 уроков</w:t>
      </w:r>
      <w:r w:rsidRPr="00C829D0">
        <w:rPr>
          <w:rFonts w:ascii="Times New Roman" w:hAnsi="Times New Roman" w:cs="Times New Roman"/>
          <w:sz w:val="24"/>
          <w:szCs w:val="24"/>
        </w:rPr>
        <w:t>.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Продолжительность уроков во 2-4 классах составляет 40 минут.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Учебный план представлен обязательной частью и частью, формируемой участниками образовательных отношений, которая является обязательной и входит в максимально допустимую недельную нагрузку.</w:t>
      </w:r>
    </w:p>
    <w:p w:rsidR="0001682B" w:rsidRDefault="00297498" w:rsidP="002974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2.4.2.28213286-15</w:t>
      </w:r>
      <w:r w:rsidRPr="00C829D0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занятия для </w:t>
      </w:r>
      <w:proofErr w:type="gramStart"/>
      <w:r w:rsidRPr="00C829D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29D0">
        <w:rPr>
          <w:rFonts w:ascii="Times New Roman" w:hAnsi="Times New Roman" w:cs="Times New Roman"/>
          <w:color w:val="000000"/>
          <w:sz w:val="24"/>
          <w:szCs w:val="24"/>
        </w:rPr>
        <w:t xml:space="preserve"> с ОВЗ организуются по 5-дневной учебной неделе</w:t>
      </w:r>
    </w:p>
    <w:p w:rsidR="00297498" w:rsidRPr="00C829D0" w:rsidRDefault="00CA1FDC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комплектованию классов в соответствии с </w:t>
      </w:r>
      <w:proofErr w:type="spellStart"/>
      <w:r w:rsidRPr="00C829D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29D0">
        <w:rPr>
          <w:rFonts w:ascii="Times New Roman" w:hAnsi="Times New Roman" w:cs="Times New Roman"/>
          <w:sz w:val="24"/>
          <w:szCs w:val="24"/>
        </w:rPr>
        <w:t xml:space="preserve"> 2.4.2.28213286-15 для </w:t>
      </w:r>
      <w:proofErr w:type="spellStart"/>
      <w:proofErr w:type="gramStart"/>
      <w:r w:rsidRPr="00C829D0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C829D0">
        <w:rPr>
          <w:rFonts w:ascii="Times New Roman" w:hAnsi="Times New Roman" w:cs="Times New Roman"/>
          <w:sz w:val="24"/>
          <w:szCs w:val="24"/>
        </w:rPr>
        <w:t xml:space="preserve"> варианта 5.2 в соответствии с рекомендациями ПМПК не определены. Так как индивидуальное обучение для </w:t>
      </w:r>
      <w:proofErr w:type="gramStart"/>
      <w:r w:rsidRPr="00C829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29D0">
        <w:rPr>
          <w:rFonts w:ascii="Times New Roman" w:hAnsi="Times New Roman" w:cs="Times New Roman"/>
          <w:sz w:val="24"/>
          <w:szCs w:val="24"/>
        </w:rPr>
        <w:t xml:space="preserve"> с ТНР не рекомендовано, и группы обучающихся со сходными нарушениями в развитии в школе нет, обучение по варианту 5.2 ведется в соответствующем инклюзивном классе.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C829D0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обязательных учебных предметов. В соответствии с санитарно-гигиеническими требованиями недельная нагрузка во 2-4 классах –  2</w:t>
      </w:r>
      <w:r w:rsidR="0073207F" w:rsidRPr="00C829D0">
        <w:rPr>
          <w:rFonts w:ascii="Times New Roman" w:hAnsi="Times New Roman" w:cs="Times New Roman"/>
          <w:sz w:val="24"/>
          <w:szCs w:val="24"/>
        </w:rPr>
        <w:t>3</w:t>
      </w:r>
      <w:r w:rsidRPr="00C829D0">
        <w:rPr>
          <w:rFonts w:ascii="Times New Roman" w:hAnsi="Times New Roman" w:cs="Times New Roman"/>
          <w:sz w:val="24"/>
          <w:szCs w:val="24"/>
        </w:rPr>
        <w:t>час</w:t>
      </w:r>
      <w:r w:rsidR="0001682B">
        <w:rPr>
          <w:rFonts w:ascii="Times New Roman" w:hAnsi="Times New Roman" w:cs="Times New Roman"/>
          <w:sz w:val="24"/>
          <w:szCs w:val="24"/>
        </w:rPr>
        <w:t>а</w:t>
      </w:r>
      <w:r w:rsidR="0073207F" w:rsidRPr="00C829D0">
        <w:rPr>
          <w:rFonts w:ascii="Times New Roman" w:hAnsi="Times New Roman" w:cs="Times New Roman"/>
          <w:sz w:val="24"/>
          <w:szCs w:val="24"/>
        </w:rPr>
        <w:t>.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73207F" w:rsidRPr="00C829D0">
        <w:rPr>
          <w:rFonts w:ascii="Times New Roman" w:hAnsi="Times New Roman" w:cs="Times New Roman"/>
          <w:sz w:val="24"/>
          <w:szCs w:val="24"/>
        </w:rPr>
        <w:t xml:space="preserve">обучающихся по адаптированной программедля детей с ТНР </w:t>
      </w:r>
      <w:r w:rsidRPr="00C829D0">
        <w:rPr>
          <w:rFonts w:ascii="Times New Roman" w:hAnsi="Times New Roman" w:cs="Times New Roman"/>
          <w:sz w:val="24"/>
          <w:szCs w:val="24"/>
        </w:rPr>
        <w:t>реализуется через учебно-методический комплекс «Перспектива», который представляет собой целостную информационно-образовательную среду, реализующую единые идеологические, дидактические и методические принципы, отвечающие требованиям Федерального государственного образовательного стандарта (ФГОС). Обязательная часть учебного плана 1-4 классов представлена следующими предметными областями: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297498" w:rsidRPr="00C829D0" w:rsidTr="00683E87">
        <w:tc>
          <w:tcPr>
            <w:tcW w:w="81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97498" w:rsidRPr="00C829D0" w:rsidTr="00683E87">
        <w:tc>
          <w:tcPr>
            <w:tcW w:w="81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9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</w:t>
            </w:r>
            <w:r w:rsidRPr="00C8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к творческой деятельности</w:t>
            </w:r>
          </w:p>
        </w:tc>
      </w:tr>
      <w:tr w:rsidR="00297498" w:rsidRPr="00C829D0" w:rsidTr="00683E87">
        <w:tc>
          <w:tcPr>
            <w:tcW w:w="817" w:type="dxa"/>
          </w:tcPr>
          <w:p w:rsidR="00297498" w:rsidRPr="00C829D0" w:rsidRDefault="004D0121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297498" w:rsidRPr="00C829D0" w:rsidTr="00683E87">
        <w:tc>
          <w:tcPr>
            <w:tcW w:w="817" w:type="dxa"/>
          </w:tcPr>
          <w:p w:rsidR="00297498" w:rsidRPr="00C829D0" w:rsidRDefault="004D0121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9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297498" w:rsidRPr="00C829D0" w:rsidTr="00683E87">
        <w:tc>
          <w:tcPr>
            <w:tcW w:w="817" w:type="dxa"/>
          </w:tcPr>
          <w:p w:rsidR="00297498" w:rsidRPr="00C829D0" w:rsidRDefault="004D0121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C829D0" w:rsidRPr="00C829D0">
              <w:rPr>
                <w:rFonts w:ascii="Times New Roman" w:hAnsi="Times New Roman" w:cs="Times New Roman"/>
                <w:sz w:val="24"/>
                <w:szCs w:val="24"/>
              </w:rPr>
              <w:t>/ изобразительная деятельность</w:t>
            </w:r>
          </w:p>
        </w:tc>
        <w:tc>
          <w:tcPr>
            <w:tcW w:w="49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 художественно 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297498" w:rsidRPr="00C829D0" w:rsidTr="00683E87">
        <w:tc>
          <w:tcPr>
            <w:tcW w:w="817" w:type="dxa"/>
          </w:tcPr>
          <w:p w:rsidR="00297498" w:rsidRPr="00C829D0" w:rsidRDefault="004D0121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C829D0" w:rsidRPr="00C829D0">
              <w:rPr>
                <w:rFonts w:ascii="Times New Roman" w:hAnsi="Times New Roman" w:cs="Times New Roman"/>
                <w:sz w:val="24"/>
                <w:szCs w:val="24"/>
              </w:rPr>
              <w:t>/ труд</w:t>
            </w:r>
          </w:p>
        </w:tc>
        <w:tc>
          <w:tcPr>
            <w:tcW w:w="49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97498" w:rsidRPr="00C829D0" w:rsidTr="00683E87">
        <w:tc>
          <w:tcPr>
            <w:tcW w:w="817" w:type="dxa"/>
          </w:tcPr>
          <w:p w:rsidR="00297498" w:rsidRPr="00C829D0" w:rsidRDefault="004D0121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:rsidR="00297498" w:rsidRPr="00C829D0" w:rsidRDefault="00297498" w:rsidP="0068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 на сохранение и укрепление здоровья, навыков здорового и безопасного образа жизни</w:t>
            </w:r>
          </w:p>
        </w:tc>
      </w:tr>
    </w:tbl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2B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формируемого  участниками образовательных отношений</w:t>
      </w:r>
      <w:r w:rsidRPr="00C829D0">
        <w:rPr>
          <w:rFonts w:ascii="Times New Roman" w:hAnsi="Times New Roman" w:cs="Times New Roman"/>
          <w:sz w:val="24"/>
          <w:szCs w:val="24"/>
        </w:rPr>
        <w:t>, обеспечивает реализацию индивидуальных образовательных потребностей обучающихся</w:t>
      </w:r>
      <w:r w:rsidR="0073207F" w:rsidRPr="00C829D0">
        <w:rPr>
          <w:rFonts w:ascii="Times New Roman" w:hAnsi="Times New Roman" w:cs="Times New Roman"/>
          <w:sz w:val="24"/>
          <w:szCs w:val="24"/>
        </w:rPr>
        <w:t xml:space="preserve"> (по заявлению родителей)</w:t>
      </w:r>
      <w:r w:rsidRPr="00C829D0">
        <w:rPr>
          <w:rFonts w:ascii="Times New Roman" w:hAnsi="Times New Roman" w:cs="Times New Roman"/>
          <w:sz w:val="24"/>
          <w:szCs w:val="24"/>
        </w:rPr>
        <w:t xml:space="preserve">, а также направлена на реализацию основной части  учебного плана </w:t>
      </w:r>
      <w:r w:rsidR="00C24B50" w:rsidRPr="00C829D0">
        <w:rPr>
          <w:rFonts w:ascii="Times New Roman" w:hAnsi="Times New Roman" w:cs="Times New Roman"/>
          <w:sz w:val="24"/>
          <w:szCs w:val="24"/>
        </w:rPr>
        <w:t>А</w:t>
      </w:r>
      <w:r w:rsidRPr="00C829D0">
        <w:rPr>
          <w:rFonts w:ascii="Times New Roman" w:hAnsi="Times New Roman" w:cs="Times New Roman"/>
          <w:sz w:val="24"/>
          <w:szCs w:val="24"/>
        </w:rPr>
        <w:t>ООП НОО</w:t>
      </w:r>
    </w:p>
    <w:p w:rsidR="00297498" w:rsidRPr="00C829D0" w:rsidRDefault="00297498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Эта часть представлена обязательными предметами по согласованию с родителями:</w:t>
      </w:r>
    </w:p>
    <w:p w:rsidR="00EA4FD6" w:rsidRPr="00C829D0" w:rsidRDefault="0001682B" w:rsidP="0029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культура-</w:t>
      </w:r>
      <w:r w:rsidR="00297498" w:rsidRPr="00C829D0">
        <w:rPr>
          <w:rFonts w:ascii="Times New Roman" w:hAnsi="Times New Roman" w:cs="Times New Roman"/>
          <w:sz w:val="24"/>
          <w:szCs w:val="24"/>
        </w:rPr>
        <w:t xml:space="preserve"> 1 час в </w:t>
      </w:r>
      <w:r>
        <w:rPr>
          <w:rFonts w:ascii="Times New Roman" w:hAnsi="Times New Roman" w:cs="Times New Roman"/>
          <w:sz w:val="24"/>
          <w:szCs w:val="24"/>
        </w:rPr>
        <w:t>неделю</w:t>
      </w:r>
    </w:p>
    <w:p w:rsidR="00297498" w:rsidRPr="00C829D0" w:rsidRDefault="00297498" w:rsidP="00322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Внеурочная деятельность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</w:t>
      </w:r>
      <w:r w:rsidR="00EA4FD6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EA4FD6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5.2) 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proofErr w:type="gramEnd"/>
    </w:p>
    <w:p w:rsidR="00297498" w:rsidRPr="00C829D0" w:rsidRDefault="00297498" w:rsidP="00322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73207F" w:rsidRPr="00C829D0" w:rsidRDefault="0073207F" w:rsidP="00322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</w:t>
      </w:r>
      <w:r w:rsidR="0010487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ррекционно-развивающей области 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следующими обязательными коррекционными курсами: индивидуальная и подгрупповая логопедическая работа, произношение, развитие речи, логопедическая ритмика.</w:t>
      </w:r>
    </w:p>
    <w:p w:rsidR="00C902A5" w:rsidRPr="00C829D0" w:rsidRDefault="00C902A5" w:rsidP="00322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«Развитие речи».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задачи: формирование и развитие различных видов </w:t>
      </w:r>
      <w:proofErr w:type="spellStart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устнолй</w:t>
      </w:r>
      <w:proofErr w:type="spellEnd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 формирование, развитие и обогащение лексического строя речи; практическое овладение основными морфологическими закономерностями грамматического строя речи; практическое овладение моделями различных синтаксических конструкций предложений.</w:t>
      </w:r>
    </w:p>
    <w:p w:rsidR="00C902A5" w:rsidRPr="00C829D0" w:rsidRDefault="00C902A5" w:rsidP="00322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Индивидуальная и подгрупповая логопедическая работа.</w:t>
      </w:r>
      <w:r w:rsidR="0020590C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курса являются: развитие и уточнение пространственно-временных представлений; развитие фонематического анализа и синтеза; развитие и закрепление </w:t>
      </w:r>
      <w:proofErr w:type="spellStart"/>
      <w:r w:rsidR="0020590C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слухопроизносительных</w:t>
      </w:r>
      <w:proofErr w:type="spellEnd"/>
      <w:r w:rsidR="0020590C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дифференцировок фонем; развитие языкового анализа и синтеза, развитие высших психических функций.</w:t>
      </w:r>
    </w:p>
    <w:p w:rsidR="0020590C" w:rsidRDefault="0020590C" w:rsidP="00322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Коррекционный курс « Логопедическая ритмика». 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курса является преодоление нарушений речи путем развития, воспитания и коррекции нарушений координированной работы двигательного/</w:t>
      </w:r>
      <w:proofErr w:type="spellStart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слухового анализаторов в процессе интеграции движений, музыки и речи.</w:t>
      </w:r>
    </w:p>
    <w:p w:rsidR="00683E87" w:rsidRPr="00C829D0" w:rsidRDefault="00683E87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промежуточной аттестации</w:t>
      </w:r>
    </w:p>
    <w:p w:rsidR="00683E87" w:rsidRPr="00C829D0" w:rsidRDefault="00683E87" w:rsidP="0068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9D0">
        <w:rPr>
          <w:rFonts w:ascii="Times New Roman" w:hAnsi="Times New Roman"/>
          <w:sz w:val="24"/>
          <w:szCs w:val="24"/>
        </w:rPr>
        <w:t xml:space="preserve">Промежуточная аттестация проводится в переводных классах с </w:t>
      </w:r>
      <w:r w:rsidR="004D0121">
        <w:rPr>
          <w:rFonts w:ascii="Times New Roman" w:hAnsi="Times New Roman"/>
          <w:sz w:val="24"/>
          <w:szCs w:val="24"/>
        </w:rPr>
        <w:t>19</w:t>
      </w:r>
      <w:r w:rsidRPr="00C829D0">
        <w:rPr>
          <w:rFonts w:ascii="Times New Roman" w:hAnsi="Times New Roman"/>
          <w:sz w:val="24"/>
          <w:szCs w:val="24"/>
        </w:rPr>
        <w:t xml:space="preserve"> апреля 202</w:t>
      </w:r>
      <w:r w:rsidR="004D0121">
        <w:rPr>
          <w:rFonts w:ascii="Times New Roman" w:hAnsi="Times New Roman"/>
          <w:sz w:val="24"/>
          <w:szCs w:val="24"/>
        </w:rPr>
        <w:t>1</w:t>
      </w:r>
      <w:r w:rsidRPr="00C829D0">
        <w:rPr>
          <w:rFonts w:ascii="Times New Roman" w:hAnsi="Times New Roman"/>
          <w:sz w:val="24"/>
          <w:szCs w:val="24"/>
        </w:rPr>
        <w:t xml:space="preserve"> г. по 1</w:t>
      </w:r>
      <w:r w:rsidR="004D0121">
        <w:rPr>
          <w:rFonts w:ascii="Times New Roman" w:hAnsi="Times New Roman"/>
          <w:sz w:val="24"/>
          <w:szCs w:val="24"/>
        </w:rPr>
        <w:t>5</w:t>
      </w:r>
      <w:r w:rsidRPr="00C829D0">
        <w:rPr>
          <w:rFonts w:ascii="Times New Roman" w:hAnsi="Times New Roman"/>
          <w:sz w:val="24"/>
          <w:szCs w:val="24"/>
        </w:rPr>
        <w:t xml:space="preserve"> мая 202</w:t>
      </w:r>
      <w:r w:rsidR="004D0121">
        <w:rPr>
          <w:rFonts w:ascii="Times New Roman" w:hAnsi="Times New Roman"/>
          <w:sz w:val="24"/>
          <w:szCs w:val="24"/>
        </w:rPr>
        <w:t>1</w:t>
      </w:r>
      <w:r w:rsidRPr="00C829D0">
        <w:rPr>
          <w:rFonts w:ascii="Times New Roman" w:hAnsi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p w:rsidR="00683E87" w:rsidRPr="002A6C49" w:rsidRDefault="00683E87" w:rsidP="00683E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4D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4D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lastRenderedPageBreak/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4B74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B74D0">
              <w:rPr>
                <w:rFonts w:ascii="Times New Roman" w:hAnsi="Times New Roman"/>
                <w:sz w:val="24"/>
                <w:szCs w:val="24"/>
              </w:rPr>
              <w:t xml:space="preserve"> читательской грамотности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Защита проекта (зачет)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83E87" w:rsidRPr="004B74D0" w:rsidTr="00683E87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7" w:rsidRPr="004B74D0" w:rsidRDefault="00683E87" w:rsidP="00683E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4D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83E87" w:rsidRPr="0020590C" w:rsidRDefault="00683E87" w:rsidP="00322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2A5" w:rsidRPr="00FC77ED" w:rsidRDefault="00C902A5" w:rsidP="00322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E87" w:rsidRDefault="00683E87" w:rsidP="00683E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87">
        <w:rPr>
          <w:rFonts w:ascii="Times New Roman" w:hAnsi="Times New Roman" w:cs="Times New Roman"/>
          <w:b/>
          <w:sz w:val="24"/>
          <w:szCs w:val="24"/>
        </w:rPr>
        <w:t>Учебный план для обучающихся</w:t>
      </w:r>
      <w:r w:rsidR="004D0121">
        <w:rPr>
          <w:rFonts w:ascii="Times New Roman" w:hAnsi="Times New Roman" w:cs="Times New Roman"/>
          <w:b/>
          <w:sz w:val="24"/>
          <w:szCs w:val="24"/>
        </w:rPr>
        <w:t>3</w:t>
      </w:r>
      <w:r w:rsidRPr="00683E8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683E87" w:rsidRDefault="00683E87" w:rsidP="00683E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87">
        <w:rPr>
          <w:rFonts w:ascii="Times New Roman" w:hAnsi="Times New Roman" w:cs="Times New Roman"/>
          <w:b/>
          <w:sz w:val="24"/>
          <w:szCs w:val="24"/>
        </w:rPr>
        <w:t xml:space="preserve">по адаптированной программе для детей с ТНР (вариант5.2) </w:t>
      </w:r>
    </w:p>
    <w:p w:rsidR="00297498" w:rsidRPr="00683E87" w:rsidRDefault="00683E87" w:rsidP="00683E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87">
        <w:rPr>
          <w:rFonts w:ascii="Times New Roman" w:hAnsi="Times New Roman" w:cs="Times New Roman"/>
          <w:b/>
          <w:sz w:val="24"/>
          <w:szCs w:val="24"/>
        </w:rPr>
        <w:t>на 20</w:t>
      </w:r>
      <w:r w:rsidR="004D0121">
        <w:rPr>
          <w:rFonts w:ascii="Times New Roman" w:hAnsi="Times New Roman" w:cs="Times New Roman"/>
          <w:b/>
          <w:sz w:val="24"/>
          <w:szCs w:val="24"/>
        </w:rPr>
        <w:t>20</w:t>
      </w:r>
      <w:r w:rsidRPr="00683E87">
        <w:rPr>
          <w:rFonts w:ascii="Times New Roman" w:hAnsi="Times New Roman" w:cs="Times New Roman"/>
          <w:b/>
          <w:sz w:val="24"/>
          <w:szCs w:val="24"/>
        </w:rPr>
        <w:t>-202</w:t>
      </w:r>
      <w:r w:rsidR="004D0121">
        <w:rPr>
          <w:rFonts w:ascii="Times New Roman" w:hAnsi="Times New Roman" w:cs="Times New Roman"/>
          <w:b/>
          <w:sz w:val="24"/>
          <w:szCs w:val="24"/>
        </w:rPr>
        <w:t>1</w:t>
      </w:r>
      <w:r w:rsidRPr="00683E8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7498" w:rsidRPr="004E7D8F" w:rsidRDefault="00297498" w:rsidP="002974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38" w:type="pct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15"/>
        <w:gridCol w:w="2378"/>
        <w:gridCol w:w="1134"/>
        <w:gridCol w:w="869"/>
      </w:tblGrid>
      <w:tr w:rsidR="004D0121" w:rsidRPr="0073207F" w:rsidTr="004D0121">
        <w:trPr>
          <w:trHeight w:val="289"/>
          <w:jc w:val="center"/>
        </w:trPr>
        <w:tc>
          <w:tcPr>
            <w:tcW w:w="3525" w:type="dxa"/>
            <w:vMerge w:val="restart"/>
            <w:shd w:val="clear" w:color="auto" w:fill="auto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</w:t>
            </w: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предметы</w:t>
            </w:r>
          </w:p>
        </w:tc>
        <w:tc>
          <w:tcPr>
            <w:tcW w:w="2003" w:type="dxa"/>
            <w:gridSpan w:val="2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4D0121" w:rsidRPr="0073207F" w:rsidTr="004D0121">
        <w:trPr>
          <w:trHeight w:val="1084"/>
          <w:jc w:val="center"/>
        </w:trPr>
        <w:tc>
          <w:tcPr>
            <w:tcW w:w="3525" w:type="dxa"/>
            <w:vMerge/>
            <w:shd w:val="clear" w:color="auto" w:fill="auto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 </w:t>
            </w: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(вариант 5.2)</w:t>
            </w:r>
          </w:p>
        </w:tc>
        <w:tc>
          <w:tcPr>
            <w:tcW w:w="869" w:type="dxa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5918" w:type="dxa"/>
            <w:gridSpan w:val="3"/>
            <w:shd w:val="clear" w:color="auto" w:fill="auto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shd w:val="clear" w:color="auto" w:fill="auto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2393" w:type="dxa"/>
            <w:gridSpan w:val="2"/>
            <w:shd w:val="clear" w:color="auto" w:fill="auto"/>
            <w:noWrap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406"/>
          <w:jc w:val="center"/>
        </w:trPr>
        <w:tc>
          <w:tcPr>
            <w:tcW w:w="3525" w:type="dxa"/>
            <w:vMerge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</w:p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406"/>
          <w:jc w:val="center"/>
        </w:trPr>
        <w:tc>
          <w:tcPr>
            <w:tcW w:w="3525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406"/>
          <w:jc w:val="center"/>
        </w:trPr>
        <w:tc>
          <w:tcPr>
            <w:tcW w:w="3525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  <w:gridSpan w:val="2"/>
            <w:shd w:val="clear" w:color="auto" w:fill="auto"/>
            <w:noWrap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406"/>
          <w:jc w:val="center"/>
        </w:trPr>
        <w:tc>
          <w:tcPr>
            <w:tcW w:w="3525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986"/>
          <w:jc w:val="center"/>
        </w:trPr>
        <w:tc>
          <w:tcPr>
            <w:tcW w:w="3525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406"/>
          <w:jc w:val="center"/>
        </w:trPr>
        <w:tc>
          <w:tcPr>
            <w:tcW w:w="3525" w:type="dxa"/>
            <w:vMerge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искусство/изобразительная деятельность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3525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gridSpan w:val="2"/>
            <w:shd w:val="clear" w:color="auto" w:fill="auto"/>
            <w:noWrap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Технология/труд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3525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E66286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3525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E66286" w:rsidP="004D01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5918" w:type="dxa"/>
            <w:gridSpan w:val="3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3A1" w:rsidRPr="0073207F" w:rsidTr="00AE23A1">
        <w:trPr>
          <w:trHeight w:val="289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AE23A1" w:rsidRPr="0073207F" w:rsidRDefault="00AE23A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E23A1" w:rsidRPr="0073207F" w:rsidRDefault="00AE23A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(русский/селькупский)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23A1" w:rsidRPr="0073207F" w:rsidRDefault="00AE23A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AE23A1" w:rsidRPr="0073207F" w:rsidRDefault="00AE23A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3525" w:type="dxa"/>
            <w:shd w:val="clear" w:color="auto" w:fill="auto"/>
            <w:vAlign w:val="center"/>
          </w:tcPr>
          <w:p w:rsidR="004D0121" w:rsidRPr="0073207F" w:rsidRDefault="004D0121" w:rsidP="00474E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допустимая нагрузка (при </w:t>
            </w:r>
            <w:r w:rsidR="0047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32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учебной неделе)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0121" w:rsidRPr="0073207F" w:rsidRDefault="004D0121" w:rsidP="00AE2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E2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5918" w:type="dxa"/>
            <w:gridSpan w:val="3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5918" w:type="dxa"/>
            <w:gridSpan w:val="3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5918" w:type="dxa"/>
            <w:gridSpan w:val="3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0121" w:rsidRPr="0073207F" w:rsidRDefault="004D0121" w:rsidP="004D01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5918" w:type="dxa"/>
            <w:gridSpan w:val="3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0121" w:rsidRPr="0073207F" w:rsidRDefault="004D0121" w:rsidP="004D01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5918" w:type="dxa"/>
            <w:gridSpan w:val="3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Логопедическая ритмика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121" w:rsidRPr="0073207F" w:rsidTr="004D0121">
        <w:trPr>
          <w:trHeight w:val="289"/>
          <w:jc w:val="center"/>
        </w:trPr>
        <w:tc>
          <w:tcPr>
            <w:tcW w:w="5918" w:type="dxa"/>
            <w:gridSpan w:val="3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Направления внеурочной деятельности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D0121" w:rsidRPr="0073207F" w:rsidRDefault="004D0121" w:rsidP="00C8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97498" w:rsidRPr="004E7D8F" w:rsidRDefault="00297498" w:rsidP="00297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E87" w:rsidRPr="00C829D0" w:rsidRDefault="00683E87" w:rsidP="0068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D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индивидуальным учебным планам </w:t>
      </w:r>
    </w:p>
    <w:p w:rsidR="00683E87" w:rsidRPr="00C829D0" w:rsidRDefault="00683E87" w:rsidP="0068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D0">
        <w:rPr>
          <w:rFonts w:ascii="Times New Roman" w:hAnsi="Times New Roman" w:cs="Times New Roman"/>
          <w:b/>
          <w:sz w:val="24"/>
          <w:szCs w:val="24"/>
        </w:rPr>
        <w:t>для обучающихся по АООП НОО для детей с З</w:t>
      </w:r>
      <w:r w:rsidR="00122D21" w:rsidRPr="00C829D0">
        <w:rPr>
          <w:rFonts w:ascii="Times New Roman" w:hAnsi="Times New Roman" w:cs="Times New Roman"/>
          <w:b/>
          <w:sz w:val="24"/>
          <w:szCs w:val="24"/>
        </w:rPr>
        <w:t>ПР, глухих детей (вариант 1.2)</w:t>
      </w:r>
      <w:r w:rsidR="004D0121">
        <w:rPr>
          <w:rFonts w:ascii="Times New Roman" w:hAnsi="Times New Roman" w:cs="Times New Roman"/>
          <w:b/>
          <w:sz w:val="24"/>
          <w:szCs w:val="24"/>
        </w:rPr>
        <w:t>, обучающихся с интеллектуальными нарушениями</w:t>
      </w:r>
    </w:p>
    <w:p w:rsidR="00683E87" w:rsidRPr="00C829D0" w:rsidRDefault="00683E87" w:rsidP="0068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D0">
        <w:rPr>
          <w:rFonts w:ascii="Times New Roman" w:hAnsi="Times New Roman" w:cs="Times New Roman"/>
          <w:b/>
          <w:sz w:val="24"/>
          <w:szCs w:val="24"/>
        </w:rPr>
        <w:t>на 20</w:t>
      </w:r>
      <w:r w:rsidR="004D0121">
        <w:rPr>
          <w:rFonts w:ascii="Times New Roman" w:hAnsi="Times New Roman" w:cs="Times New Roman"/>
          <w:b/>
          <w:sz w:val="24"/>
          <w:szCs w:val="24"/>
        </w:rPr>
        <w:t>20</w:t>
      </w:r>
      <w:r w:rsidRPr="00C829D0">
        <w:rPr>
          <w:rFonts w:ascii="Times New Roman" w:hAnsi="Times New Roman" w:cs="Times New Roman"/>
          <w:b/>
          <w:sz w:val="24"/>
          <w:szCs w:val="24"/>
        </w:rPr>
        <w:t>-202</w:t>
      </w:r>
      <w:r w:rsidR="004D0121">
        <w:rPr>
          <w:rFonts w:ascii="Times New Roman" w:hAnsi="Times New Roman" w:cs="Times New Roman"/>
          <w:b/>
          <w:sz w:val="24"/>
          <w:szCs w:val="24"/>
        </w:rPr>
        <w:t>1</w:t>
      </w:r>
      <w:r w:rsidRPr="00C829D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3E87" w:rsidRPr="00C829D0" w:rsidRDefault="00122D21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Индивидуальные у</w:t>
      </w:r>
      <w:r w:rsidR="00683E87" w:rsidRPr="00C829D0">
        <w:rPr>
          <w:rFonts w:ascii="Times New Roman" w:hAnsi="Times New Roman" w:cs="Times New Roman"/>
          <w:sz w:val="24"/>
          <w:szCs w:val="24"/>
        </w:rPr>
        <w:t>чебны</w:t>
      </w:r>
      <w:r w:rsidRPr="00C829D0">
        <w:rPr>
          <w:rFonts w:ascii="Times New Roman" w:hAnsi="Times New Roman" w:cs="Times New Roman"/>
          <w:sz w:val="24"/>
          <w:szCs w:val="24"/>
        </w:rPr>
        <w:t>е</w:t>
      </w:r>
      <w:r w:rsidR="00683E87" w:rsidRPr="00C829D0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829D0">
        <w:rPr>
          <w:rFonts w:ascii="Times New Roman" w:hAnsi="Times New Roman" w:cs="Times New Roman"/>
          <w:sz w:val="24"/>
          <w:szCs w:val="24"/>
        </w:rPr>
        <w:t xml:space="preserve">ы </w:t>
      </w:r>
      <w:r w:rsidR="00683E87" w:rsidRPr="00C829D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для детей с ОВЗ</w:t>
      </w:r>
      <w:r w:rsidR="004D0121">
        <w:rPr>
          <w:rFonts w:ascii="Times New Roman" w:hAnsi="Times New Roman" w:cs="Times New Roman"/>
          <w:sz w:val="24"/>
          <w:szCs w:val="24"/>
        </w:rPr>
        <w:t xml:space="preserve"> и интеллектуальными нарушениями1</w:t>
      </w:r>
      <w:r w:rsidR="00683E87" w:rsidRPr="00C829D0">
        <w:rPr>
          <w:rFonts w:ascii="Times New Roman" w:hAnsi="Times New Roman" w:cs="Times New Roman"/>
          <w:sz w:val="24"/>
          <w:szCs w:val="24"/>
        </w:rPr>
        <w:t>-4 классов МОУ «ТШИ СОО» разработан</w:t>
      </w:r>
      <w:r w:rsidRPr="00C829D0">
        <w:rPr>
          <w:rFonts w:ascii="Times New Roman" w:hAnsi="Times New Roman" w:cs="Times New Roman"/>
          <w:sz w:val="24"/>
          <w:szCs w:val="24"/>
        </w:rPr>
        <w:t>ы</w:t>
      </w:r>
      <w:r w:rsidR="00683E87" w:rsidRPr="00C829D0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Федерального закона от 29 декабря 2012 г. №273-ФЗ «Об образовании в Российской Федерации»;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29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29D0">
        <w:rPr>
          <w:rFonts w:ascii="Times New Roman" w:hAnsi="Times New Roman" w:cs="Times New Roman"/>
          <w:sz w:val="24"/>
          <w:szCs w:val="24"/>
        </w:rPr>
        <w:t xml:space="preserve"> России от 19 декабря 2014г.№1598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829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9D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07.06.2013 ИР-535/07 «Об инклюзивном и коррекционном образовании»;</w:t>
      </w:r>
    </w:p>
    <w:p w:rsidR="00683E87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</w:t>
      </w:r>
      <w:r w:rsidR="00122D21" w:rsidRPr="00C829D0">
        <w:rPr>
          <w:rFonts w:ascii="Times New Roman" w:hAnsi="Times New Roman" w:cs="Times New Roman"/>
          <w:sz w:val="24"/>
          <w:szCs w:val="24"/>
        </w:rPr>
        <w:t xml:space="preserve">для глухих </w:t>
      </w:r>
      <w:r w:rsidRPr="00C829D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22D21" w:rsidRPr="00C829D0">
        <w:rPr>
          <w:rFonts w:ascii="Times New Roman" w:hAnsi="Times New Roman" w:cs="Times New Roman"/>
          <w:sz w:val="24"/>
          <w:szCs w:val="24"/>
        </w:rPr>
        <w:t>(вариант 1.2)</w:t>
      </w:r>
      <w:r w:rsidRPr="00C829D0">
        <w:rPr>
          <w:rFonts w:ascii="Times New Roman" w:hAnsi="Times New Roman" w:cs="Times New Roman"/>
          <w:sz w:val="24"/>
          <w:szCs w:val="24"/>
        </w:rPr>
        <w:t>;</w:t>
      </w:r>
    </w:p>
    <w:p w:rsidR="004D0121" w:rsidRDefault="004D0121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ЗПР;</w:t>
      </w:r>
    </w:p>
    <w:p w:rsidR="004D0121" w:rsidRPr="00C829D0" w:rsidRDefault="004D0121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интеллектуальными нарушениями;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СанПиН 2.4.2.28213286-15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 общеобразовательным программам </w:t>
      </w:r>
      <w:proofErr w:type="gramStart"/>
      <w:r w:rsidRPr="00C829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29D0">
        <w:rPr>
          <w:rFonts w:ascii="Times New Roman" w:hAnsi="Times New Roman" w:cs="Times New Roman"/>
          <w:sz w:val="24"/>
          <w:szCs w:val="24"/>
        </w:rPr>
        <w:t xml:space="preserve"> обучающихся с ОВЗ»; 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с учетом особенностей и специфики сельской школы.</w:t>
      </w:r>
    </w:p>
    <w:p w:rsidR="00122D21" w:rsidRPr="00C829D0" w:rsidRDefault="00EA730C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</w:t>
      </w:r>
      <w:r w:rsidR="00122D21" w:rsidRPr="00C829D0">
        <w:rPr>
          <w:rFonts w:ascii="Times New Roman" w:hAnsi="Times New Roman" w:cs="Times New Roman"/>
          <w:sz w:val="24"/>
          <w:szCs w:val="24"/>
        </w:rPr>
        <w:t xml:space="preserve">ального обучения на базе школы осуществляется с целью обеспечения </w:t>
      </w:r>
      <w:proofErr w:type="gramStart"/>
      <w:r w:rsidR="00122D21" w:rsidRPr="00C829D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22D21" w:rsidRPr="00C829D0">
        <w:rPr>
          <w:rFonts w:ascii="Times New Roman" w:hAnsi="Times New Roman" w:cs="Times New Roman"/>
          <w:sz w:val="24"/>
          <w:szCs w:val="24"/>
        </w:rPr>
        <w:t xml:space="preserve"> с ОВЗ</w:t>
      </w:r>
      <w:r>
        <w:rPr>
          <w:rFonts w:ascii="Times New Roman" w:hAnsi="Times New Roman" w:cs="Times New Roman"/>
          <w:sz w:val="24"/>
          <w:szCs w:val="24"/>
        </w:rPr>
        <w:t xml:space="preserve"> и интеллектуальными нарушениями</w:t>
      </w:r>
      <w:r w:rsidR="00122D21" w:rsidRPr="00C829D0">
        <w:rPr>
          <w:rFonts w:ascii="Times New Roman" w:hAnsi="Times New Roman" w:cs="Times New Roman"/>
          <w:sz w:val="24"/>
          <w:szCs w:val="24"/>
        </w:rPr>
        <w:t xml:space="preserve"> получения образования в соответствии с их индивидуальными возможностями и способностями в адекватной их здоровью среде обучения на основании заключений ПМПК, справок ВК, заявлений родителей, рекомендаций ИПРА, приказа директора школы.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Учебный план определяет максимальный объем учебной нагрузки </w:t>
      </w:r>
      <w:proofErr w:type="gramStart"/>
      <w:r w:rsidRPr="00C829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9D0">
        <w:rPr>
          <w:rFonts w:ascii="Times New Roman" w:hAnsi="Times New Roman" w:cs="Times New Roman"/>
          <w:sz w:val="24"/>
          <w:szCs w:val="24"/>
        </w:rPr>
        <w:t xml:space="preserve">. Образовательный процесс организован по 5-ти дневной учебной неделе </w:t>
      </w:r>
      <w:r w:rsidR="00BD725A" w:rsidRPr="00C829D0">
        <w:rPr>
          <w:rFonts w:ascii="Times New Roman" w:hAnsi="Times New Roman" w:cs="Times New Roman"/>
          <w:sz w:val="24"/>
          <w:szCs w:val="24"/>
        </w:rPr>
        <w:t>с 8-ми часовой недельной нагрузкой</w:t>
      </w:r>
      <w:r w:rsidRPr="00C829D0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="00BD725A" w:rsidRPr="00C829D0">
        <w:rPr>
          <w:rFonts w:ascii="Times New Roman" w:hAnsi="Times New Roman" w:cs="Times New Roman"/>
          <w:sz w:val="24"/>
          <w:szCs w:val="24"/>
        </w:rPr>
        <w:t>в</w:t>
      </w:r>
      <w:r w:rsidR="00EA730C">
        <w:rPr>
          <w:rFonts w:ascii="Times New Roman" w:hAnsi="Times New Roman" w:cs="Times New Roman"/>
          <w:sz w:val="24"/>
          <w:szCs w:val="24"/>
        </w:rPr>
        <w:t xml:space="preserve"> 1 классах -  33 недели,</w:t>
      </w:r>
      <w:r w:rsidR="00BD725A" w:rsidRPr="00C829D0">
        <w:rPr>
          <w:rFonts w:ascii="Times New Roman" w:hAnsi="Times New Roman" w:cs="Times New Roman"/>
          <w:sz w:val="24"/>
          <w:szCs w:val="24"/>
        </w:rPr>
        <w:t xml:space="preserve"> 3</w:t>
      </w:r>
      <w:r w:rsidRPr="00C829D0">
        <w:rPr>
          <w:rFonts w:ascii="Times New Roman" w:hAnsi="Times New Roman" w:cs="Times New Roman"/>
          <w:sz w:val="24"/>
          <w:szCs w:val="24"/>
        </w:rPr>
        <w:t>-4 классах -  34 недели.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Максимально допустимая аудиторная недельная нагрузка включает обязательную часть учебного плана и </w:t>
      </w:r>
      <w:r w:rsidR="00BD725A" w:rsidRPr="00C829D0">
        <w:rPr>
          <w:rFonts w:ascii="Times New Roman" w:hAnsi="Times New Roman" w:cs="Times New Roman"/>
          <w:sz w:val="24"/>
          <w:szCs w:val="24"/>
        </w:rPr>
        <w:t>коррекционно-развивающую область.</w:t>
      </w:r>
    </w:p>
    <w:p w:rsidR="00683E87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</w:t>
      </w:r>
      <w:r w:rsidR="00BD725A" w:rsidRPr="00C829D0">
        <w:rPr>
          <w:rFonts w:ascii="Times New Roman" w:hAnsi="Times New Roman" w:cs="Times New Roman"/>
          <w:sz w:val="24"/>
          <w:szCs w:val="24"/>
        </w:rPr>
        <w:t>шает 3 занятий в день продолжительностью 40 минут.У</w:t>
      </w:r>
      <w:r w:rsidRPr="00C829D0">
        <w:rPr>
          <w:rFonts w:ascii="Times New Roman" w:hAnsi="Times New Roman" w:cs="Times New Roman"/>
          <w:sz w:val="24"/>
          <w:szCs w:val="24"/>
        </w:rPr>
        <w:t>чебные занятия проводятся по 5-дневной учебно</w:t>
      </w:r>
      <w:r w:rsidR="00BD725A" w:rsidRPr="00C829D0">
        <w:rPr>
          <w:rFonts w:ascii="Times New Roman" w:hAnsi="Times New Roman" w:cs="Times New Roman"/>
          <w:sz w:val="24"/>
          <w:szCs w:val="24"/>
        </w:rPr>
        <w:t>й неделе и только в первую смену.</w:t>
      </w:r>
    </w:p>
    <w:p w:rsidR="00BD725A" w:rsidRPr="00C829D0" w:rsidRDefault="00BD725A" w:rsidP="00683E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с учетом индивидуальных особенностей ребенка, в соответствии с нормами </w:t>
      </w:r>
      <w:proofErr w:type="spellStart"/>
      <w:r w:rsidRPr="00C829D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29D0">
        <w:rPr>
          <w:rFonts w:ascii="Times New Roman" w:hAnsi="Times New Roman" w:cs="Times New Roman"/>
          <w:sz w:val="24"/>
          <w:szCs w:val="24"/>
        </w:rPr>
        <w:t>, согласовывается с родителями и утверждается директором школы.</w:t>
      </w:r>
    </w:p>
    <w:p w:rsidR="00BD725A" w:rsidRPr="00C829D0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C829D0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обязательных учебных предметов. </w:t>
      </w:r>
    </w:p>
    <w:p w:rsidR="00683E87" w:rsidRDefault="00683E87" w:rsidP="00683E87">
      <w:pPr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Учебный план обучающихся по адаптированной программе для детей с </w:t>
      </w:r>
      <w:r w:rsidR="00BD725A" w:rsidRPr="00C829D0">
        <w:rPr>
          <w:rFonts w:ascii="Times New Roman" w:hAnsi="Times New Roman" w:cs="Times New Roman"/>
          <w:sz w:val="24"/>
          <w:szCs w:val="24"/>
        </w:rPr>
        <w:t>ЗПР</w:t>
      </w:r>
      <w:r w:rsidRPr="00C829D0">
        <w:rPr>
          <w:rFonts w:ascii="Times New Roman" w:hAnsi="Times New Roman" w:cs="Times New Roman"/>
          <w:sz w:val="24"/>
          <w:szCs w:val="24"/>
        </w:rPr>
        <w:t xml:space="preserve"> реализуется через учебно-методический комплекс «</w:t>
      </w:r>
      <w:r w:rsidR="00EA730C">
        <w:rPr>
          <w:rFonts w:ascii="Times New Roman" w:hAnsi="Times New Roman" w:cs="Times New Roman"/>
          <w:sz w:val="24"/>
          <w:szCs w:val="24"/>
        </w:rPr>
        <w:t>Перспектива</w:t>
      </w:r>
      <w:r w:rsidRPr="00C829D0">
        <w:rPr>
          <w:rFonts w:ascii="Times New Roman" w:hAnsi="Times New Roman" w:cs="Times New Roman"/>
          <w:sz w:val="24"/>
          <w:szCs w:val="24"/>
        </w:rPr>
        <w:t xml:space="preserve">», который представляет собой целостную информационно-образовательную среду, реализующую единые идеологические, дидактические и методические принципы, отвечающие требованиям Федерального государственного образовательного стандарта (ФГОС). </w:t>
      </w:r>
      <w:proofErr w:type="gramStart"/>
      <w:r w:rsidRPr="00F31B7A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учебного плана </w:t>
      </w:r>
      <w:r w:rsidR="00257357" w:rsidRPr="00F31B7A">
        <w:rPr>
          <w:rFonts w:ascii="Times New Roman" w:hAnsi="Times New Roman" w:cs="Times New Roman"/>
          <w:b/>
          <w:sz w:val="24"/>
          <w:szCs w:val="24"/>
        </w:rPr>
        <w:t>для обучающ</w:t>
      </w:r>
      <w:r w:rsidR="00EA730C" w:rsidRPr="00F31B7A">
        <w:rPr>
          <w:rFonts w:ascii="Times New Roman" w:hAnsi="Times New Roman" w:cs="Times New Roman"/>
          <w:b/>
          <w:sz w:val="24"/>
          <w:szCs w:val="24"/>
        </w:rPr>
        <w:t>их</w:t>
      </w:r>
      <w:r w:rsidR="00257357" w:rsidRPr="00F31B7A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EA730C" w:rsidRPr="00F31B7A">
        <w:rPr>
          <w:rFonts w:ascii="Times New Roman" w:hAnsi="Times New Roman" w:cs="Times New Roman"/>
          <w:b/>
          <w:sz w:val="24"/>
          <w:szCs w:val="24"/>
        </w:rPr>
        <w:t>1</w:t>
      </w:r>
      <w:r w:rsidR="00257357" w:rsidRPr="00F31B7A">
        <w:rPr>
          <w:rFonts w:ascii="Times New Roman" w:hAnsi="Times New Roman" w:cs="Times New Roman"/>
          <w:b/>
          <w:sz w:val="24"/>
          <w:szCs w:val="24"/>
        </w:rPr>
        <w:t xml:space="preserve"> класса по АООП НОО для детей с ЗПР</w:t>
      </w:r>
      <w:r w:rsidRPr="00C829D0">
        <w:rPr>
          <w:rFonts w:ascii="Times New Roman" w:hAnsi="Times New Roman" w:cs="Times New Roman"/>
          <w:sz w:val="24"/>
          <w:szCs w:val="24"/>
        </w:rPr>
        <w:t xml:space="preserve"> представлена следующими предметными областями: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EA730C" w:rsidRPr="00770DF4" w:rsidTr="00E50933">
        <w:tc>
          <w:tcPr>
            <w:tcW w:w="81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EA730C" w:rsidRPr="00770DF4" w:rsidTr="00E50933">
        <w:tc>
          <w:tcPr>
            <w:tcW w:w="81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9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EA730C" w:rsidRPr="00770DF4" w:rsidTr="00E50933">
        <w:tc>
          <w:tcPr>
            <w:tcW w:w="81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9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русском, селькупском языках как духовной, нравственной и культурной ценности народа; осознание национального своеобразия языка; формирование познавательного интереса, любви, уважительного отношения к русскому/селькупскому языкам, а через них – к родной культуре; воспитание уважительного отношения к культурам и языкам народов России; овладение культурой межнационального общения</w:t>
            </w:r>
          </w:p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национальной специфике языковых единиц языка (прежде всего лексических и фразеологических единиц с 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национально-культурной семантикой), об основных нормах литературного языка и речевом этикете</w:t>
            </w:r>
          </w:p>
        </w:tc>
      </w:tr>
      <w:tr w:rsidR="00EA730C" w:rsidRPr="00770DF4" w:rsidTr="00E50933">
        <w:tc>
          <w:tcPr>
            <w:tcW w:w="81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EA730C" w:rsidRPr="00770DF4" w:rsidTr="00E50933">
        <w:tc>
          <w:tcPr>
            <w:tcW w:w="81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9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EA730C" w:rsidRPr="00770DF4" w:rsidTr="00E50933">
        <w:tc>
          <w:tcPr>
            <w:tcW w:w="81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 художественно 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A730C" w:rsidRPr="00770DF4" w:rsidTr="00E50933">
        <w:tc>
          <w:tcPr>
            <w:tcW w:w="81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A730C" w:rsidRPr="00770DF4" w:rsidTr="00E50933">
        <w:tc>
          <w:tcPr>
            <w:tcW w:w="81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:rsidR="00EA730C" w:rsidRPr="00770DF4" w:rsidRDefault="00EA730C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 на сохранение и укрепление здоровья, навыков здорового и безопасного образа жизни</w:t>
            </w:r>
          </w:p>
        </w:tc>
      </w:tr>
    </w:tbl>
    <w:p w:rsidR="00EA730C" w:rsidRDefault="00EA730C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30C" w:rsidRPr="00EA730C" w:rsidRDefault="00EA730C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предметом </w:t>
      </w:r>
      <w:r w:rsidRPr="00EA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за миром природы</w:t>
      </w:r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призванным расширить и углубить, сделать </w:t>
      </w:r>
      <w:proofErr w:type="gramStart"/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предметным</w:t>
      </w:r>
      <w:proofErr w:type="gramEnd"/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окружающего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357" w:rsidRPr="00C829D0" w:rsidRDefault="00257357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Коррекционная область 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следующими обязательными коррекционными курсами: психологические занятия и логопедические занятия.</w:t>
      </w:r>
    </w:p>
    <w:p w:rsidR="00257357" w:rsidRPr="00C829D0" w:rsidRDefault="00257357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Коррекционный курс «Психологические занятия»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Основными задачами курса являются: формирование и развитие различных видов памяти, внимания, воображения; формирование и развитие </w:t>
      </w:r>
      <w:proofErr w:type="spellStart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навыков; развитие речи, мышления, пространственного восприятия и двигательной сферы.</w:t>
      </w:r>
    </w:p>
    <w:p w:rsidR="00257357" w:rsidRPr="00C829D0" w:rsidRDefault="00257357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«Логопедические занятия»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</w:t>
      </w:r>
      <w:r w:rsidR="00591F67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дефектов устной и письменной речи, способствующей успешной адаптации в учебной деятельности и дальнейшей социализации.</w:t>
      </w:r>
    </w:p>
    <w:p w:rsidR="002F1B51" w:rsidRPr="00C829D0" w:rsidRDefault="002F1B51" w:rsidP="002F1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промежуточной аттестации</w:t>
      </w:r>
    </w:p>
    <w:p w:rsidR="002F1B51" w:rsidRPr="00C829D0" w:rsidRDefault="002F1B51" w:rsidP="002F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9D0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="00EA730C">
        <w:rPr>
          <w:rFonts w:ascii="Times New Roman" w:hAnsi="Times New Roman"/>
          <w:sz w:val="24"/>
          <w:szCs w:val="24"/>
        </w:rPr>
        <w:t>в 1 классе не предусмотрена</w:t>
      </w:r>
    </w:p>
    <w:p w:rsidR="002F1B51" w:rsidRPr="00C829D0" w:rsidRDefault="002F1B51" w:rsidP="002F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0DF4" w:rsidRPr="00C829D0" w:rsidRDefault="00770DF4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357" w:rsidRPr="00C829D0" w:rsidRDefault="00257357" w:rsidP="00257357">
      <w:pPr>
        <w:pStyle w:val="a4"/>
        <w:jc w:val="center"/>
        <w:rPr>
          <w:b/>
        </w:rPr>
      </w:pPr>
      <w:r w:rsidRPr="00C829D0">
        <w:rPr>
          <w:b/>
        </w:rPr>
        <w:t xml:space="preserve">Учебный план индивидуального обучения в </w:t>
      </w:r>
      <w:r w:rsidR="00EA730C">
        <w:rPr>
          <w:b/>
        </w:rPr>
        <w:t>1</w:t>
      </w:r>
      <w:r w:rsidRPr="00C829D0">
        <w:rPr>
          <w:b/>
        </w:rPr>
        <w:t xml:space="preserve"> классе</w:t>
      </w:r>
    </w:p>
    <w:p w:rsidR="00257357" w:rsidRPr="00C829D0" w:rsidRDefault="00257357" w:rsidP="00257357">
      <w:pPr>
        <w:pStyle w:val="a4"/>
        <w:jc w:val="center"/>
        <w:rPr>
          <w:b/>
        </w:rPr>
      </w:pPr>
      <w:r w:rsidRPr="00C829D0">
        <w:rPr>
          <w:b/>
        </w:rPr>
        <w:t>по адаптированной общеобразовательной программе для детей с ЗПР</w:t>
      </w:r>
    </w:p>
    <w:p w:rsidR="00257357" w:rsidRPr="00C829D0" w:rsidRDefault="00257357" w:rsidP="00257357">
      <w:pPr>
        <w:pStyle w:val="a4"/>
        <w:jc w:val="center"/>
        <w:rPr>
          <w:b/>
        </w:rPr>
      </w:pPr>
      <w:r w:rsidRPr="00C829D0">
        <w:rPr>
          <w:b/>
        </w:rPr>
        <w:t>на 20</w:t>
      </w:r>
      <w:r w:rsidR="00EA730C">
        <w:rPr>
          <w:b/>
        </w:rPr>
        <w:t>20</w:t>
      </w:r>
      <w:r w:rsidRPr="00C829D0">
        <w:rPr>
          <w:b/>
        </w:rPr>
        <w:t>-202</w:t>
      </w:r>
      <w:r w:rsidR="00EA730C">
        <w:rPr>
          <w:b/>
        </w:rPr>
        <w:t>1</w:t>
      </w:r>
      <w:r w:rsidRPr="00C829D0">
        <w:rPr>
          <w:b/>
        </w:rPr>
        <w:t xml:space="preserve"> учебный год</w:t>
      </w:r>
    </w:p>
    <w:p w:rsidR="00257357" w:rsidRPr="00C829D0" w:rsidRDefault="00257357" w:rsidP="00257357">
      <w:pPr>
        <w:pStyle w:val="a4"/>
        <w:jc w:val="center"/>
        <w:rPr>
          <w:b/>
        </w:rPr>
      </w:pPr>
    </w:p>
    <w:tbl>
      <w:tblPr>
        <w:tblW w:w="47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3407"/>
        <w:gridCol w:w="1516"/>
      </w:tblGrid>
      <w:tr w:rsidR="00257357" w:rsidRPr="00C829D0" w:rsidTr="00A806E1">
        <w:trPr>
          <w:trHeight w:val="25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257357" w:rsidRPr="00C829D0" w:rsidRDefault="00257357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  <w:p w:rsidR="00257357" w:rsidRPr="00C829D0" w:rsidRDefault="00257357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Классы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EA730C" w:rsidP="00D6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7357" w:rsidRPr="00C829D0" w:rsidTr="00A806E1">
        <w:trPr>
          <w:trHeight w:val="257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57" w:rsidRPr="00C829D0" w:rsidRDefault="00EA730C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7" w:rsidRPr="00C829D0" w:rsidRDefault="00257357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357" w:rsidRPr="00C829D0" w:rsidTr="00A806E1">
        <w:trPr>
          <w:trHeight w:val="257"/>
        </w:trPr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EA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EA730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7" w:rsidRPr="00C829D0" w:rsidRDefault="00EA730C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730C" w:rsidRPr="00C829D0" w:rsidTr="00A806E1">
        <w:trPr>
          <w:trHeight w:val="257"/>
        </w:trPr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EA730C" w:rsidRPr="00C829D0" w:rsidRDefault="00EA730C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C" w:rsidRPr="00C829D0" w:rsidRDefault="00A806E1" w:rsidP="00EA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C" w:rsidRDefault="00A806E1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7357" w:rsidRPr="00C829D0" w:rsidTr="00A806E1">
        <w:trPr>
          <w:trHeight w:val="25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7" w:rsidRPr="00C829D0" w:rsidRDefault="00257357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357" w:rsidRPr="00C829D0" w:rsidTr="00A806E1">
        <w:trPr>
          <w:trHeight w:val="257"/>
        </w:trPr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7" w:rsidRPr="00C829D0" w:rsidRDefault="00257357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7357" w:rsidRPr="00C829D0" w:rsidTr="00A806E1">
        <w:trPr>
          <w:trHeight w:val="257"/>
        </w:trPr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7" w:rsidRPr="00C829D0" w:rsidRDefault="00257357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357" w:rsidRPr="00C829D0" w:rsidTr="00A806E1">
        <w:trPr>
          <w:trHeight w:val="46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7" w:rsidRPr="00C829D0" w:rsidRDefault="00257357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357" w:rsidRPr="00C829D0" w:rsidTr="00A806E1">
        <w:trPr>
          <w:trHeight w:val="49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357" w:rsidRPr="00C829D0" w:rsidTr="00A806E1">
        <w:trPr>
          <w:trHeight w:val="494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806E1" w:rsidRPr="00C829D0" w:rsidTr="00E50933">
        <w:trPr>
          <w:trHeight w:val="494"/>
        </w:trPr>
        <w:tc>
          <w:tcPr>
            <w:tcW w:w="9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1" w:rsidRPr="00A806E1" w:rsidRDefault="00A806E1" w:rsidP="00D6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A806E1" w:rsidRPr="00C829D0" w:rsidTr="00A806E1">
        <w:trPr>
          <w:trHeight w:val="494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1" w:rsidRPr="00C829D0" w:rsidRDefault="00A806E1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1" w:rsidRPr="00C829D0" w:rsidRDefault="00A806E1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миром природы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1" w:rsidRPr="00C829D0" w:rsidRDefault="00A806E1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7357" w:rsidRPr="00C829D0" w:rsidTr="00A806E1">
        <w:trPr>
          <w:trHeight w:val="488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7" w:rsidRPr="00C829D0" w:rsidRDefault="00257357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7" w:rsidRPr="00C829D0" w:rsidRDefault="00257357" w:rsidP="00D6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6E1" w:rsidRPr="00A806E1" w:rsidTr="00A806E1">
        <w:trPr>
          <w:trHeight w:val="488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1" w:rsidRPr="00A806E1" w:rsidRDefault="00A806E1" w:rsidP="00D63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Коррекционно-развивающая область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1" w:rsidRPr="00A806E1" w:rsidRDefault="00A806E1" w:rsidP="00D636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806E1" w:rsidRPr="00C829D0" w:rsidTr="00A806E1">
        <w:trPr>
          <w:trHeight w:val="488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1" w:rsidRPr="00A806E1" w:rsidRDefault="00A806E1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(совместно с классом)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1" w:rsidRPr="00A806E1" w:rsidRDefault="00A806E1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E1" w:rsidRPr="00C829D0" w:rsidTr="00A806E1">
        <w:trPr>
          <w:trHeight w:val="488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1" w:rsidRPr="00A806E1" w:rsidRDefault="00A806E1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(совместно с классом)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1" w:rsidRPr="00A806E1" w:rsidRDefault="00A806E1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E1" w:rsidRPr="00C829D0" w:rsidTr="00A806E1">
        <w:trPr>
          <w:trHeight w:val="488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1" w:rsidRPr="00A806E1" w:rsidRDefault="00A806E1" w:rsidP="00D63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1" w:rsidRPr="00A806E1" w:rsidRDefault="00A806E1" w:rsidP="00D636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E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D412A8" w:rsidRDefault="00D412A8" w:rsidP="00683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57" w:rsidRPr="00C829D0" w:rsidRDefault="00257357" w:rsidP="00683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B7A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учебного плана для обучающейся </w:t>
      </w:r>
      <w:r w:rsidR="00D412A8" w:rsidRPr="00F31B7A">
        <w:rPr>
          <w:rFonts w:ascii="Times New Roman" w:hAnsi="Times New Roman" w:cs="Times New Roman"/>
          <w:b/>
          <w:sz w:val="24"/>
          <w:szCs w:val="24"/>
        </w:rPr>
        <w:t>4</w:t>
      </w:r>
      <w:r w:rsidRPr="00F31B7A">
        <w:rPr>
          <w:rFonts w:ascii="Times New Roman" w:hAnsi="Times New Roman" w:cs="Times New Roman"/>
          <w:b/>
          <w:sz w:val="24"/>
          <w:szCs w:val="24"/>
        </w:rPr>
        <w:t xml:space="preserve"> класса по АООП НОО для </w:t>
      </w:r>
      <w:r w:rsidR="00591F67" w:rsidRPr="00F31B7A">
        <w:rPr>
          <w:rFonts w:ascii="Times New Roman" w:hAnsi="Times New Roman" w:cs="Times New Roman"/>
          <w:b/>
          <w:sz w:val="24"/>
          <w:szCs w:val="24"/>
        </w:rPr>
        <w:t>глухих детей</w:t>
      </w:r>
      <w:r w:rsidRPr="00C829D0">
        <w:rPr>
          <w:rFonts w:ascii="Times New Roman" w:hAnsi="Times New Roman" w:cs="Times New Roman"/>
          <w:sz w:val="24"/>
          <w:szCs w:val="24"/>
        </w:rPr>
        <w:t xml:space="preserve"> представлена следующими предметными областями: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591F67" w:rsidRPr="00C829D0" w:rsidTr="00D63626">
        <w:tc>
          <w:tcPr>
            <w:tcW w:w="81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591F67" w:rsidRPr="00C829D0" w:rsidTr="00D63626">
        <w:tc>
          <w:tcPr>
            <w:tcW w:w="81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927" w:type="dxa"/>
          </w:tcPr>
          <w:p w:rsidR="000661B9" w:rsidRPr="00C829D0" w:rsidRDefault="000661B9" w:rsidP="0006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Воспитание речевого поведения, являющееся центральной задачей обучения детей в младших классах, формирование речевой активности школьника, желания и умения вступать в контакт с окружающими, воспринимать информацию и реагировать на нее на основе словесной речи.</w:t>
            </w:r>
          </w:p>
          <w:p w:rsidR="00591F67" w:rsidRPr="00C829D0" w:rsidRDefault="000661B9" w:rsidP="0006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Овладение фонетикой, лексикой, грамматикой, орфографией языка в условиях пользования речью как средством общения</w:t>
            </w:r>
          </w:p>
          <w:p w:rsidR="003E20E4" w:rsidRPr="00C829D0" w:rsidRDefault="003E20E4" w:rsidP="003E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Овладение языком в его основной функции общения; в процессе практической деятельности</w:t>
            </w:r>
          </w:p>
        </w:tc>
      </w:tr>
      <w:tr w:rsidR="00591F67" w:rsidRPr="00C829D0" w:rsidTr="00D63626">
        <w:tc>
          <w:tcPr>
            <w:tcW w:w="817" w:type="dxa"/>
          </w:tcPr>
          <w:p w:rsidR="00591F67" w:rsidRPr="00C829D0" w:rsidRDefault="000661B9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27" w:type="dxa"/>
          </w:tcPr>
          <w:p w:rsidR="00591F67" w:rsidRPr="00C829D0" w:rsidRDefault="003E20E4" w:rsidP="003E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овладение математической терминологией (понимать, </w:t>
            </w:r>
            <w:proofErr w:type="spell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слухо-зрительно</w:t>
            </w:r>
            <w:proofErr w:type="spell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воспроизводить с учетом произносительных возможностей и самостоятельно использовать), необходимой для освоения содержания курса; формирование пространственных представлений</w:t>
            </w:r>
            <w:proofErr w:type="gram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различными геометрическими фигурами</w:t>
            </w:r>
          </w:p>
        </w:tc>
      </w:tr>
      <w:tr w:rsidR="00591F67" w:rsidRPr="00C829D0" w:rsidTr="00D63626">
        <w:tc>
          <w:tcPr>
            <w:tcW w:w="817" w:type="dxa"/>
          </w:tcPr>
          <w:p w:rsidR="00591F67" w:rsidRPr="00C829D0" w:rsidRDefault="003E20E4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4927" w:type="dxa"/>
          </w:tcPr>
          <w:p w:rsidR="00591F67" w:rsidRPr="00C829D0" w:rsidRDefault="00E84E80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опыта, опыта общения с людьми, обществом и природой.</w:t>
            </w:r>
          </w:p>
        </w:tc>
      </w:tr>
      <w:tr w:rsidR="00D412A8" w:rsidRPr="00C829D0" w:rsidTr="00D63626">
        <w:tc>
          <w:tcPr>
            <w:tcW w:w="817" w:type="dxa"/>
          </w:tcPr>
          <w:p w:rsidR="00D412A8" w:rsidRPr="00770DF4" w:rsidRDefault="00D412A8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412A8" w:rsidRPr="00770DF4" w:rsidRDefault="00D412A8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27" w:type="dxa"/>
          </w:tcPr>
          <w:p w:rsidR="00D412A8" w:rsidRPr="00770DF4" w:rsidRDefault="00D412A8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</w:t>
            </w:r>
            <w:r w:rsidRPr="0077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этике, об отечественных традиционных религиях, их роли в культуре, истории и современности России</w:t>
            </w:r>
          </w:p>
        </w:tc>
      </w:tr>
      <w:tr w:rsidR="00591F67" w:rsidRPr="00C829D0" w:rsidTr="00D63626">
        <w:tc>
          <w:tcPr>
            <w:tcW w:w="817" w:type="dxa"/>
          </w:tcPr>
          <w:p w:rsidR="00591F67" w:rsidRPr="00C829D0" w:rsidRDefault="00D412A8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 художественно 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91F67" w:rsidRPr="00C829D0" w:rsidTr="00D63626">
        <w:tc>
          <w:tcPr>
            <w:tcW w:w="817" w:type="dxa"/>
          </w:tcPr>
          <w:p w:rsidR="00591F67" w:rsidRPr="00C829D0" w:rsidRDefault="00D412A8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7" w:type="dxa"/>
          </w:tcPr>
          <w:p w:rsidR="00591F67" w:rsidRPr="00C829D0" w:rsidRDefault="00E84E80" w:rsidP="00E8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Владение основами трудовой деятельности, необходимой в разных жизненных сферах; владение основными технологическими приемами при работе с разными материалами и инструментами. Соблюдение правил организации рабочего места и техники безопасности при работе с разными материалами и инструментами; правил безопасного пользования электрическими приборами и бытовой техникой; правил гигиены и безопасности при использовании продуктов питания, приготовления и приема пищи. Умение действовать на основе образца, по описанию, схеме, чертежу, собственным представлениям и впечатлениям; работать самостоятельно, используя свой опыт, знания и умения.</w:t>
            </w:r>
          </w:p>
        </w:tc>
      </w:tr>
      <w:tr w:rsidR="00591F67" w:rsidRPr="00C829D0" w:rsidTr="00D63626">
        <w:tc>
          <w:tcPr>
            <w:tcW w:w="817" w:type="dxa"/>
          </w:tcPr>
          <w:p w:rsidR="00591F67" w:rsidRPr="00C829D0" w:rsidRDefault="00D412A8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:rsidR="00591F67" w:rsidRPr="00C829D0" w:rsidRDefault="00591F67" w:rsidP="00D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 на сохранение и укрепление здоровья, навыков здорового и безопасного образа жизни</w:t>
            </w:r>
          </w:p>
        </w:tc>
      </w:tr>
    </w:tbl>
    <w:p w:rsidR="00E66286" w:rsidRPr="00EA730C" w:rsidRDefault="00E66286" w:rsidP="00E662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предметом </w:t>
      </w:r>
      <w:r w:rsidRPr="00EA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за миром природы</w:t>
      </w:r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призванным расширить и углубить, сделать </w:t>
      </w:r>
      <w:proofErr w:type="gramStart"/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предметным</w:t>
      </w:r>
      <w:proofErr w:type="gramEnd"/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окружающего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F67" w:rsidRPr="00C829D0" w:rsidRDefault="00591F67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4E45" w:rsidRPr="00C829D0" w:rsidRDefault="00683E87" w:rsidP="00AB4E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C8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коррекционно-развивающей области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представлено следующими обязательными коррекционными курсами: </w:t>
      </w:r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занятия по развитию </w:t>
      </w:r>
      <w:proofErr w:type="gramStart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УУД, обучение </w:t>
      </w:r>
      <w:proofErr w:type="spellStart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дактильной</w:t>
      </w:r>
      <w:proofErr w:type="spellEnd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музыкально-ритмические занятия, социально-бытовая ориентировка.</w:t>
      </w:r>
    </w:p>
    <w:p w:rsidR="00683E87" w:rsidRPr="00C829D0" w:rsidRDefault="00683E87" w:rsidP="00AB4E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</w:t>
      </w:r>
      <w:r w:rsidR="00AB4E45"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Коррекционные занятия по развитию </w:t>
      </w:r>
      <w:proofErr w:type="gramStart"/>
      <w:r w:rsidR="00AB4E45"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познавательных</w:t>
      </w:r>
      <w:proofErr w:type="gramEnd"/>
      <w:r w:rsidR="00AB4E45"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УУД</w:t>
      </w: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 в соответствии с рекомендациями программы реабилитации и </w:t>
      </w:r>
      <w:proofErr w:type="spellStart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ребенка-инвалида.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задачами являются: </w:t>
      </w:r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движений (основные движения и </w:t>
      </w:r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мелкая моторика); развитие зрительного восприятия, формирование мышления, обучение изобразительной деятельности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E45" w:rsidRPr="00C829D0" w:rsidRDefault="00683E87" w:rsidP="00D31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</w:t>
      </w:r>
      <w:r w:rsidR="00AB4E45"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Обучение </w:t>
      </w:r>
      <w:proofErr w:type="spellStart"/>
      <w:r w:rsidR="00AB4E45"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дактильной</w:t>
      </w:r>
      <w:proofErr w:type="spellEnd"/>
      <w:r w:rsidR="00AB4E45"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речи</w:t>
      </w: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области внеурочной деятельности АООП НОО (вариант 1.2) «Коррекционно – развивающая работа» входят следующие обязательные предметы: формирование речевого слуха и произносительной стороны устной речи, а также развитие слухового восприятия и техника речи. АООП НОО (вариант 1.2) предназначена для глухих детей, перенесших операцию </w:t>
      </w:r>
      <w:proofErr w:type="spellStart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 и  определяется с учетом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ребенка к освоению того или иного варианта АООП НОО. Ученица с </w:t>
      </w:r>
      <w:r w:rsidR="00D3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 категории глухих </w:t>
      </w:r>
      <w:proofErr w:type="spellStart"/>
      <w:proofErr w:type="gramStart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стойким  двусторонним нарушением слуха (без </w:t>
      </w:r>
      <w:proofErr w:type="spellStart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="00AB4E45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имплантации) при котором при врожденной или рано возникшей (до овладения речью) глухоте естественный ход развития словесной речи оказывается невозможным. Из этого следует, что выше обозначенные обязательные предметы, коррекционно-развивающей, работы не могут быть реализованы. Так как ребенок с ОВЗ не имеет остаточного слуха, и словесная  речь не сформирована, то особое внимание уделяется развитию коммуникации.</w:t>
      </w:r>
    </w:p>
    <w:p w:rsidR="00AB4E45" w:rsidRPr="00C829D0" w:rsidRDefault="00AB4E45" w:rsidP="00D31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AB4E45" w:rsidRPr="00C829D0" w:rsidRDefault="00AB4E45" w:rsidP="00D31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навыка элементарного общения в </w:t>
      </w:r>
      <w:proofErr w:type="spellStart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устно-дактильной</w:t>
      </w:r>
      <w:proofErr w:type="spellEnd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форме;  </w:t>
      </w:r>
    </w:p>
    <w:p w:rsidR="00AB4E45" w:rsidRPr="00C829D0" w:rsidRDefault="00AB4E45" w:rsidP="00D31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коммуникативной деятельности с использованием средств РЖЯ; </w:t>
      </w:r>
    </w:p>
    <w:p w:rsidR="00AB4E45" w:rsidRPr="00C829D0" w:rsidRDefault="00AB4E45" w:rsidP="00D31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умений понимать обращения в </w:t>
      </w:r>
      <w:proofErr w:type="spellStart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устно-дактильной</w:t>
      </w:r>
      <w:proofErr w:type="spellEnd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и выполнять задания; </w:t>
      </w:r>
    </w:p>
    <w:p w:rsidR="00AB4E45" w:rsidRPr="00C829D0" w:rsidRDefault="00AB4E45" w:rsidP="00D31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умений понимать вопросы; </w:t>
      </w:r>
    </w:p>
    <w:p w:rsidR="00AB4E45" w:rsidRPr="00C829D0" w:rsidRDefault="00AB4E45" w:rsidP="00D31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сообщать о выполнении задания, о своём желании;</w:t>
      </w:r>
    </w:p>
    <w:p w:rsidR="00AB4E45" w:rsidRPr="00C829D0" w:rsidRDefault="00AB4E45" w:rsidP="00D31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процессов получения, хранения и переработки информации, развитие когнитивной сферы глухих учащихся</w:t>
      </w:r>
    </w:p>
    <w:p w:rsidR="00683E87" w:rsidRPr="00C829D0" w:rsidRDefault="00AB4E45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Музыкально-ритмические занятия</w:t>
      </w:r>
      <w:r w:rsidR="00683E87"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направлены на эстетическое воспитание обучающихся, формирование более целостной картины мира за счет приобщения к музыкальной культуре, различным видам музыкально - ритмической деятельности, развитие познавательной и эмоционально - волевой сферы, реализацию твор</w:t>
      </w:r>
      <w:r w:rsidR="002F1B51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потенциала глухих детей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 решаются важные коррекционно-развивающие задачи, связанные с развитием двигательной сферы обуч</w:t>
      </w:r>
      <w:r w:rsidR="002F1B51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</w:t>
      </w:r>
      <w:r w:rsidR="00683E87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B51" w:rsidRPr="00C829D0" w:rsidRDefault="00683E87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</w:t>
      </w:r>
      <w:r w:rsidR="002F1B51"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социально-бытовая ориентировка</w:t>
      </w:r>
      <w:r w:rsidRPr="00C8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». </w:t>
      </w:r>
      <w:r w:rsidR="002F1B51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курса социально-бытовой ориентировки (СБО) является реализация практической подготовки школьников к самостоятельной жизни и трудовой деятельности в современных условиях; </w:t>
      </w:r>
      <w:r w:rsidR="002F1B51"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детьми в условиях целенаправленного обучения опытом социального поведения для наиболее полной их реабилитации и интеграции в социуме; повышение общего и речевого развития учащихся.</w:t>
      </w:r>
    </w:p>
    <w:p w:rsidR="00683E87" w:rsidRPr="00C829D0" w:rsidRDefault="00683E87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промежуточной аттестации</w:t>
      </w:r>
    </w:p>
    <w:p w:rsidR="00683E87" w:rsidRPr="00C829D0" w:rsidRDefault="00683E87" w:rsidP="0068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9D0">
        <w:rPr>
          <w:rFonts w:ascii="Times New Roman" w:hAnsi="Times New Roman"/>
          <w:sz w:val="24"/>
          <w:szCs w:val="24"/>
        </w:rPr>
        <w:t xml:space="preserve">Промежуточная аттестация проводится в переводных классах с </w:t>
      </w:r>
      <w:r w:rsidR="00D412A8">
        <w:rPr>
          <w:rFonts w:ascii="Times New Roman" w:hAnsi="Times New Roman"/>
          <w:sz w:val="24"/>
          <w:szCs w:val="24"/>
        </w:rPr>
        <w:t>19</w:t>
      </w:r>
      <w:r w:rsidRPr="00C829D0">
        <w:rPr>
          <w:rFonts w:ascii="Times New Roman" w:hAnsi="Times New Roman"/>
          <w:sz w:val="24"/>
          <w:szCs w:val="24"/>
        </w:rPr>
        <w:t xml:space="preserve"> апреля 202</w:t>
      </w:r>
      <w:r w:rsidR="00D412A8">
        <w:rPr>
          <w:rFonts w:ascii="Times New Roman" w:hAnsi="Times New Roman"/>
          <w:sz w:val="24"/>
          <w:szCs w:val="24"/>
        </w:rPr>
        <w:t>1</w:t>
      </w:r>
      <w:r w:rsidRPr="00C829D0">
        <w:rPr>
          <w:rFonts w:ascii="Times New Roman" w:hAnsi="Times New Roman"/>
          <w:sz w:val="24"/>
          <w:szCs w:val="24"/>
        </w:rPr>
        <w:t xml:space="preserve"> г. по 1</w:t>
      </w:r>
      <w:r w:rsidR="00D412A8">
        <w:rPr>
          <w:rFonts w:ascii="Times New Roman" w:hAnsi="Times New Roman"/>
          <w:sz w:val="24"/>
          <w:szCs w:val="24"/>
        </w:rPr>
        <w:t>5</w:t>
      </w:r>
      <w:r w:rsidRPr="00C829D0">
        <w:rPr>
          <w:rFonts w:ascii="Times New Roman" w:hAnsi="Times New Roman"/>
          <w:sz w:val="24"/>
          <w:szCs w:val="24"/>
        </w:rPr>
        <w:t xml:space="preserve"> мая 202</w:t>
      </w:r>
      <w:r w:rsidR="00D412A8">
        <w:rPr>
          <w:rFonts w:ascii="Times New Roman" w:hAnsi="Times New Roman"/>
          <w:sz w:val="24"/>
          <w:szCs w:val="24"/>
        </w:rPr>
        <w:t>1</w:t>
      </w:r>
      <w:r w:rsidRPr="00C829D0">
        <w:rPr>
          <w:rFonts w:ascii="Times New Roman" w:hAnsi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9D0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9D0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9D0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9D0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9D0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9D0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61E55" w:rsidRPr="00C829D0" w:rsidRDefault="00561E55" w:rsidP="00561E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E87" w:rsidRPr="00C829D0" w:rsidRDefault="00683E87" w:rsidP="0068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3E87" w:rsidRPr="00C829D0" w:rsidRDefault="00683E87" w:rsidP="0068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6BE" w:rsidRPr="00C829D0" w:rsidRDefault="005A36BE" w:rsidP="00770DF4">
      <w:pPr>
        <w:pStyle w:val="a4"/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6"/>
        <w:gridCol w:w="3555"/>
        <w:gridCol w:w="6"/>
        <w:gridCol w:w="20"/>
        <w:gridCol w:w="1550"/>
      </w:tblGrid>
      <w:tr w:rsidR="00770DF4" w:rsidRPr="00C829D0" w:rsidTr="00D412A8">
        <w:trPr>
          <w:trHeight w:val="1076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770DF4" w:rsidRPr="00C829D0" w:rsidRDefault="00770DF4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  <w:p w:rsidR="00770DF4" w:rsidRPr="00C829D0" w:rsidRDefault="00770DF4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Классы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561E55" w:rsidP="00D6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0DF4" w:rsidRPr="00C829D0" w:rsidTr="00D412A8">
        <w:trPr>
          <w:trHeight w:val="269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Филология (Язык и речевая практика)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DF4" w:rsidRPr="00C829D0" w:rsidTr="00D412A8">
        <w:trPr>
          <w:trHeight w:val="269"/>
        </w:trPr>
        <w:tc>
          <w:tcPr>
            <w:tcW w:w="4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0DF4" w:rsidRPr="00C829D0" w:rsidTr="00D412A8">
        <w:trPr>
          <w:trHeight w:val="26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DF4" w:rsidRPr="00C829D0" w:rsidTr="00D412A8">
        <w:trPr>
          <w:trHeight w:val="269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4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2A8" w:rsidRPr="00C829D0" w:rsidTr="00D412A8">
        <w:trPr>
          <w:trHeight w:val="269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2A8" w:rsidRPr="00C829D0" w:rsidRDefault="00D412A8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8" w:rsidRPr="00C829D0" w:rsidRDefault="00D412A8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8" w:rsidRPr="00C829D0" w:rsidRDefault="00D412A8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70DF4" w:rsidRPr="00C829D0" w:rsidTr="00D412A8">
        <w:trPr>
          <w:trHeight w:val="269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C8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(адаптивная)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</w:tr>
      <w:tr w:rsidR="00770DF4" w:rsidRPr="00C829D0" w:rsidTr="00D412A8">
        <w:trPr>
          <w:trHeight w:val="269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70DF4" w:rsidRPr="00C829D0" w:rsidTr="00D412A8">
        <w:trPr>
          <w:trHeight w:val="269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4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2A8" w:rsidRPr="00C829D0" w:rsidTr="00E50933">
        <w:trPr>
          <w:trHeight w:val="269"/>
        </w:trPr>
        <w:tc>
          <w:tcPr>
            <w:tcW w:w="95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12A8" w:rsidRPr="00D412A8" w:rsidRDefault="00D412A8" w:rsidP="00D4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A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63CD8" w:rsidRPr="00C829D0" w:rsidTr="00963CD8">
        <w:trPr>
          <w:trHeight w:val="269"/>
        </w:trPr>
        <w:tc>
          <w:tcPr>
            <w:tcW w:w="4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CD8" w:rsidRPr="00963CD8" w:rsidRDefault="00963CD8" w:rsidP="00D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D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55" w:type="dxa"/>
            <w:tcBorders>
              <w:left w:val="single" w:sz="4" w:space="0" w:color="auto"/>
              <w:right w:val="single" w:sz="4" w:space="0" w:color="auto"/>
            </w:tcBorders>
          </w:tcPr>
          <w:p w:rsidR="00963CD8" w:rsidRPr="00963CD8" w:rsidRDefault="00963CD8" w:rsidP="00D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D8">
              <w:rPr>
                <w:rFonts w:ascii="Times New Roman" w:hAnsi="Times New Roman" w:cs="Times New Roman"/>
                <w:sz w:val="24"/>
                <w:szCs w:val="24"/>
              </w:rPr>
              <w:t>Наблюдения за миром природы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3CD8" w:rsidRPr="00963CD8" w:rsidRDefault="00963CD8" w:rsidP="009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D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70DF4" w:rsidRPr="00C829D0" w:rsidTr="00D412A8">
        <w:trPr>
          <w:trHeight w:val="301"/>
        </w:trPr>
        <w:tc>
          <w:tcPr>
            <w:tcW w:w="8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70DF4" w:rsidRPr="00C829D0" w:rsidTr="00D412A8">
        <w:trPr>
          <w:trHeight w:val="292"/>
        </w:trPr>
        <w:tc>
          <w:tcPr>
            <w:tcW w:w="8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0DF4" w:rsidRPr="00C829D0" w:rsidTr="00D412A8">
        <w:trPr>
          <w:trHeight w:val="295"/>
        </w:trPr>
        <w:tc>
          <w:tcPr>
            <w:tcW w:w="8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DF4" w:rsidRPr="00C829D0" w:rsidTr="00D412A8">
        <w:trPr>
          <w:trHeight w:val="236"/>
        </w:trPr>
        <w:tc>
          <w:tcPr>
            <w:tcW w:w="8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развитию </w:t>
            </w:r>
            <w:proofErr w:type="gram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963CD8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0DF4" w:rsidRPr="00C829D0" w:rsidTr="00D412A8">
        <w:trPr>
          <w:trHeight w:val="578"/>
        </w:trPr>
        <w:tc>
          <w:tcPr>
            <w:tcW w:w="8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дактильной</w:t>
            </w:r>
            <w:proofErr w:type="spell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963CD8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DF4" w:rsidRPr="00C829D0" w:rsidTr="00D412A8">
        <w:trPr>
          <w:trHeight w:val="235"/>
        </w:trPr>
        <w:tc>
          <w:tcPr>
            <w:tcW w:w="8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DF4" w:rsidRPr="00C829D0" w:rsidRDefault="00963CD8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0DF4" w:rsidRPr="00C829D0" w:rsidTr="00D412A8">
        <w:trPr>
          <w:trHeight w:val="235"/>
        </w:trPr>
        <w:tc>
          <w:tcPr>
            <w:tcW w:w="8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4" w:rsidRPr="00C829D0" w:rsidRDefault="00770DF4" w:rsidP="00D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7498" w:rsidRPr="00C829D0" w:rsidRDefault="00297498" w:rsidP="00297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933" w:rsidRPr="00C829D0" w:rsidRDefault="00E50933" w:rsidP="00E50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B7A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учебного плана для обучающейся </w:t>
      </w:r>
      <w:r w:rsidR="00561E55" w:rsidRPr="00F31B7A">
        <w:rPr>
          <w:rFonts w:ascii="Times New Roman" w:hAnsi="Times New Roman" w:cs="Times New Roman"/>
          <w:b/>
          <w:sz w:val="24"/>
          <w:szCs w:val="24"/>
        </w:rPr>
        <w:t>3</w:t>
      </w:r>
      <w:r w:rsidRPr="00F31B7A">
        <w:rPr>
          <w:rFonts w:ascii="Times New Roman" w:hAnsi="Times New Roman" w:cs="Times New Roman"/>
          <w:b/>
          <w:sz w:val="24"/>
          <w:szCs w:val="24"/>
        </w:rPr>
        <w:t xml:space="preserve"> класса по АООП НОО </w:t>
      </w:r>
      <w:r w:rsidR="00561E55" w:rsidRPr="00F31B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F31B7A">
        <w:rPr>
          <w:rFonts w:ascii="Times New Roman" w:hAnsi="Times New Roman" w:cs="Times New Roman"/>
          <w:b/>
          <w:sz w:val="24"/>
          <w:szCs w:val="24"/>
        </w:rPr>
        <w:t>детей</w:t>
      </w:r>
      <w:r w:rsidR="00561E55" w:rsidRPr="00F31B7A"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</w:t>
      </w:r>
      <w:r w:rsidRPr="00C829D0">
        <w:rPr>
          <w:rFonts w:ascii="Times New Roman" w:hAnsi="Times New Roman" w:cs="Times New Roman"/>
          <w:sz w:val="24"/>
          <w:szCs w:val="24"/>
        </w:rPr>
        <w:t xml:space="preserve"> представлена следующими предметными областями: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E50933" w:rsidRPr="00C829D0" w:rsidTr="00E50933">
        <w:tc>
          <w:tcPr>
            <w:tcW w:w="81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E50933" w:rsidRPr="00C829D0" w:rsidTr="00E50933">
        <w:tc>
          <w:tcPr>
            <w:tcW w:w="81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9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Воспитание речевого поведения, являющееся центральной задачей обучения детей в младших классах, формирование речевой активности школьника, желания и умения вступать в контакт с окружающими, воспринимать информацию и реагировать на нее на основе словесной речи.</w:t>
            </w:r>
          </w:p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Овладение фонетикой, лексикой, грамматикой, орфографией языка в условиях пользования речью как средством общения</w:t>
            </w:r>
          </w:p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Овладение языком в его основной функции общения; в процессе практической деятельности</w:t>
            </w:r>
          </w:p>
        </w:tc>
      </w:tr>
      <w:tr w:rsidR="00E50933" w:rsidRPr="00C829D0" w:rsidTr="00E50933">
        <w:tc>
          <w:tcPr>
            <w:tcW w:w="81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50933" w:rsidRPr="00C829D0" w:rsidRDefault="00E50933" w:rsidP="0032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27" w:type="dxa"/>
          </w:tcPr>
          <w:p w:rsidR="00E50933" w:rsidRPr="00C829D0" w:rsidRDefault="00E50933" w:rsidP="00F3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овладение математической терминологией, необходимой для освоения содержания </w:t>
            </w:r>
            <w:r w:rsidRPr="00C8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курса; формирование пространственных представлений</w:t>
            </w:r>
            <w:proofErr w:type="gram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различными геометрическими фигурами</w:t>
            </w:r>
          </w:p>
        </w:tc>
      </w:tr>
      <w:tr w:rsidR="00E50933" w:rsidRPr="00C829D0" w:rsidTr="00E50933">
        <w:tc>
          <w:tcPr>
            <w:tcW w:w="81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E50933" w:rsidRPr="00C829D0" w:rsidRDefault="00327FF5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933"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стествознание </w:t>
            </w:r>
          </w:p>
        </w:tc>
        <w:tc>
          <w:tcPr>
            <w:tcW w:w="49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опыта, опыта общения с людьми, обществом и природой.</w:t>
            </w:r>
          </w:p>
        </w:tc>
      </w:tr>
      <w:tr w:rsidR="00E50933" w:rsidRPr="00C829D0" w:rsidTr="00E50933">
        <w:tc>
          <w:tcPr>
            <w:tcW w:w="817" w:type="dxa"/>
          </w:tcPr>
          <w:p w:rsidR="00E50933" w:rsidRPr="00C829D0" w:rsidRDefault="00327FF5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 художественно 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50933" w:rsidRPr="00C829D0" w:rsidTr="00E50933">
        <w:tc>
          <w:tcPr>
            <w:tcW w:w="81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Владение основами трудовой деятельности, необходимой в разных жизненных сферах; владение основными технологическими приемами при работе с разными материалами и инструментами. Соблюдение правил организации рабочего места и техники безопасности при работе с разными материалами и инструментами; правил безопасного пользования электрическими приборами и бытовой техникой; правил гигиены и безопасности при использовании продуктов питания, приготовления и приема пищи. Умение действовать на основе образца, по описанию, схеме, чертежу, собственным представлениям и впечатлениям; работать самостоятельно, используя свой опыт, знания и умения.</w:t>
            </w:r>
          </w:p>
        </w:tc>
      </w:tr>
      <w:tr w:rsidR="00E50933" w:rsidRPr="00C829D0" w:rsidTr="00E50933">
        <w:tc>
          <w:tcPr>
            <w:tcW w:w="81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:rsidR="00E50933" w:rsidRPr="00C829D0" w:rsidRDefault="00E50933" w:rsidP="00E5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 на сохранение и укрепление здоровья, навыков здорового и безопасного образа жизни</w:t>
            </w:r>
          </w:p>
        </w:tc>
      </w:tr>
    </w:tbl>
    <w:p w:rsidR="00E66286" w:rsidRPr="00EA730C" w:rsidRDefault="00E66286" w:rsidP="00E662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предметом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Математический практикум</w:t>
      </w:r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призванным расширить и углубить, сделать </w:t>
      </w:r>
      <w:proofErr w:type="gramStart"/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предметным</w:t>
      </w:r>
      <w:proofErr w:type="gramEnd"/>
      <w:r w:rsidRPr="00EA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математики.</w:t>
      </w:r>
    </w:p>
    <w:p w:rsidR="00E50933" w:rsidRPr="00C829D0" w:rsidRDefault="00E50933" w:rsidP="00E50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7FF5" w:rsidRPr="00770DF4" w:rsidRDefault="00327FF5" w:rsidP="00327F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 развивающая область представлена следующими курсами: психологические занятия (3ч. в неделю), логопедические занятия (3ч. в неделю).</w:t>
      </w:r>
    </w:p>
    <w:p w:rsidR="00327FF5" w:rsidRPr="00770DF4" w:rsidRDefault="00327FF5" w:rsidP="00327F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«Психологические занятия»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осуществление сенсорного, психомоторного развития в процессе освоения содержательных видов 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деятельности; развитие психических функций внимания, памяти,  воображения, мышления; воспитание самостоятельности при выполнении заданий, умения доводить начатое дело до конца.</w:t>
      </w:r>
    </w:p>
    <w:p w:rsidR="00327FF5" w:rsidRDefault="00327FF5" w:rsidP="00327F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«Логопедические занятия»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коррекцию стойких специфических нарушений усвоения орфографических знаний, умений и навыков, обусловленных недоразвитием неречевых и речевых психических функций.</w:t>
      </w:r>
    </w:p>
    <w:p w:rsidR="00E66286" w:rsidRPr="00C829D0" w:rsidRDefault="00E66286" w:rsidP="00E662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2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Коррекционный курс «Ритмика»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направлены на эстетическое воспитание обучающихся, формирование более целостной картины мира за счет приобщения к музыкальной культуре, различным видам музыкально - ритмической деятельности, развитие познавательной и эмоционально - волевой сферы, реализацию творческого потенциала глухих детей. На занятиях решаются важные коррекционно-развивающие задачи, связанные с развитием двигательной сферы обучающихся.</w:t>
      </w:r>
    </w:p>
    <w:p w:rsidR="00E66286" w:rsidRPr="00E66286" w:rsidRDefault="00E66286" w:rsidP="00327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50933" w:rsidRPr="00C829D0" w:rsidRDefault="00E50933" w:rsidP="00E50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промежуточной аттестации</w:t>
      </w:r>
    </w:p>
    <w:p w:rsidR="00E50933" w:rsidRPr="00C829D0" w:rsidRDefault="00E50933" w:rsidP="00E509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9D0">
        <w:rPr>
          <w:rFonts w:ascii="Times New Roman" w:hAnsi="Times New Roman"/>
          <w:sz w:val="24"/>
          <w:szCs w:val="24"/>
        </w:rPr>
        <w:t xml:space="preserve">Промежуточная аттестация проводится в переводных классах с </w:t>
      </w:r>
      <w:r>
        <w:rPr>
          <w:rFonts w:ascii="Times New Roman" w:hAnsi="Times New Roman"/>
          <w:sz w:val="24"/>
          <w:szCs w:val="24"/>
        </w:rPr>
        <w:t>19</w:t>
      </w:r>
      <w:r w:rsidRPr="00C829D0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1</w:t>
      </w:r>
      <w:r w:rsidRPr="00C829D0">
        <w:rPr>
          <w:rFonts w:ascii="Times New Roman" w:hAnsi="Times New Roman"/>
          <w:sz w:val="24"/>
          <w:szCs w:val="24"/>
        </w:rPr>
        <w:t xml:space="preserve"> г. по 1</w:t>
      </w:r>
      <w:r>
        <w:rPr>
          <w:rFonts w:ascii="Times New Roman" w:hAnsi="Times New Roman"/>
          <w:sz w:val="24"/>
          <w:szCs w:val="24"/>
        </w:rPr>
        <w:t>5</w:t>
      </w:r>
      <w:r w:rsidRPr="00C829D0">
        <w:rPr>
          <w:rFonts w:ascii="Times New Roman" w:hAnsi="Times New Roman"/>
          <w:sz w:val="24"/>
          <w:szCs w:val="24"/>
        </w:rPr>
        <w:t xml:space="preserve"> мая 202</w:t>
      </w:r>
      <w:r>
        <w:rPr>
          <w:rFonts w:ascii="Times New Roman" w:hAnsi="Times New Roman"/>
          <w:sz w:val="24"/>
          <w:szCs w:val="24"/>
        </w:rPr>
        <w:t>1</w:t>
      </w:r>
      <w:r w:rsidRPr="00C829D0">
        <w:rPr>
          <w:rFonts w:ascii="Times New Roman" w:hAnsi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61E55" w:rsidRPr="00C829D0" w:rsidTr="00002691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55" w:rsidRPr="00C829D0" w:rsidRDefault="00561E55" w:rsidP="000026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9D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61E55" w:rsidRPr="0013365D" w:rsidRDefault="00561E55" w:rsidP="00561E55">
      <w:pPr>
        <w:pStyle w:val="a4"/>
        <w:jc w:val="center"/>
        <w:rPr>
          <w:b/>
        </w:rPr>
      </w:pPr>
      <w:r w:rsidRPr="0013365D">
        <w:rPr>
          <w:b/>
        </w:rPr>
        <w:t>Учебный план индивидуального обучения в 3 классе</w:t>
      </w:r>
    </w:p>
    <w:p w:rsidR="00561E55" w:rsidRPr="0013365D" w:rsidRDefault="00561E55" w:rsidP="00561E55">
      <w:pPr>
        <w:pStyle w:val="a4"/>
        <w:jc w:val="center"/>
        <w:rPr>
          <w:b/>
        </w:rPr>
      </w:pPr>
      <w:r w:rsidRPr="0013365D">
        <w:rPr>
          <w:b/>
        </w:rPr>
        <w:t>адаптированной образовательной программе для детей с интеллектуальными нарушениями</w:t>
      </w:r>
    </w:p>
    <w:p w:rsidR="00561E55" w:rsidRPr="0013365D" w:rsidRDefault="00561E55" w:rsidP="00561E55">
      <w:pPr>
        <w:pStyle w:val="a4"/>
        <w:jc w:val="center"/>
        <w:rPr>
          <w:b/>
        </w:rPr>
      </w:pPr>
      <w:r w:rsidRPr="0013365D">
        <w:rPr>
          <w:b/>
        </w:rPr>
        <w:t>на 2020-2021 учебный год</w:t>
      </w:r>
    </w:p>
    <w:p w:rsidR="00561E55" w:rsidRPr="0013365D" w:rsidRDefault="00561E55" w:rsidP="00561E55">
      <w:pPr>
        <w:pStyle w:val="a4"/>
        <w:jc w:val="center"/>
        <w:rPr>
          <w:b/>
        </w:rPr>
      </w:pPr>
    </w:p>
    <w:tbl>
      <w:tblPr>
        <w:tblW w:w="49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4688"/>
        <w:gridCol w:w="1688"/>
      </w:tblGrid>
      <w:tr w:rsidR="00561E55" w:rsidRPr="0013365D" w:rsidTr="00002691">
        <w:trPr>
          <w:trHeight w:val="2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  <w:rPr>
                <w:b/>
              </w:rPr>
            </w:pPr>
            <w:r w:rsidRPr="0013365D">
              <w:rPr>
                <w:b/>
              </w:rPr>
              <w:t>Предметные области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1E55" w:rsidRPr="0013365D" w:rsidRDefault="00561E55" w:rsidP="00002691">
            <w:pPr>
              <w:pStyle w:val="a4"/>
              <w:rPr>
                <w:b/>
              </w:rPr>
            </w:pPr>
            <w:r w:rsidRPr="0013365D">
              <w:rPr>
                <w:b/>
              </w:rPr>
              <w:t xml:space="preserve">Учебные </w:t>
            </w:r>
          </w:p>
          <w:p w:rsidR="00561E55" w:rsidRPr="0013365D" w:rsidRDefault="00561E55" w:rsidP="00002691">
            <w:pPr>
              <w:pStyle w:val="a4"/>
              <w:rPr>
                <w:b/>
              </w:rPr>
            </w:pPr>
            <w:r w:rsidRPr="0013365D">
              <w:rPr>
                <w:b/>
              </w:rPr>
              <w:t xml:space="preserve">предметы </w:t>
            </w:r>
          </w:p>
          <w:p w:rsidR="00561E55" w:rsidRPr="0013365D" w:rsidRDefault="00561E55" w:rsidP="00002691">
            <w:pPr>
              <w:pStyle w:val="a4"/>
              <w:jc w:val="right"/>
              <w:rPr>
                <w:b/>
              </w:rPr>
            </w:pPr>
            <w:r w:rsidRPr="0013365D">
              <w:rPr>
                <w:b/>
              </w:rPr>
              <w:t xml:space="preserve">                        Классы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  <w:rPr>
                <w:b/>
                <w:sz w:val="20"/>
                <w:szCs w:val="20"/>
              </w:rPr>
            </w:pPr>
            <w:r w:rsidRPr="0013365D">
              <w:rPr>
                <w:b/>
              </w:rPr>
              <w:t>5</w:t>
            </w:r>
          </w:p>
        </w:tc>
      </w:tr>
      <w:tr w:rsidR="00561E55" w:rsidRPr="0013365D" w:rsidTr="00002691">
        <w:trPr>
          <w:trHeight w:val="255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Язык и речевая практика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Русский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1,5</w:t>
            </w:r>
          </w:p>
        </w:tc>
      </w:tr>
      <w:tr w:rsidR="00561E55" w:rsidRPr="0013365D" w:rsidTr="00002691">
        <w:trPr>
          <w:trHeight w:val="255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Чтение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2</w:t>
            </w:r>
          </w:p>
        </w:tc>
      </w:tr>
      <w:tr w:rsidR="00561E55" w:rsidRPr="0013365D" w:rsidTr="00002691">
        <w:trPr>
          <w:trHeight w:val="255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Речевая практика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1</w:t>
            </w:r>
          </w:p>
        </w:tc>
      </w:tr>
      <w:tr w:rsidR="00561E55" w:rsidRPr="0013365D" w:rsidTr="00002691">
        <w:trPr>
          <w:trHeight w:val="2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 xml:space="preserve">Математика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Математика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>
              <w:t>1,5</w:t>
            </w:r>
          </w:p>
        </w:tc>
      </w:tr>
      <w:tr w:rsidR="00561E55" w:rsidRPr="0013365D" w:rsidTr="00002691">
        <w:trPr>
          <w:trHeight w:val="255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rPr>
                <w:rFonts w:ascii="Times New Roman" w:hAnsi="Times New Roman" w:cs="Times New Roman"/>
              </w:rPr>
            </w:pPr>
            <w:r w:rsidRPr="0013365D">
              <w:rPr>
                <w:rFonts w:ascii="Times New Roman" w:hAnsi="Times New Roman" w:cs="Times New Roman"/>
              </w:rPr>
              <w:lastRenderedPageBreak/>
              <w:t>Естествознание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Мир природы и человека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0,25</w:t>
            </w:r>
          </w:p>
        </w:tc>
      </w:tr>
      <w:tr w:rsidR="00561E55" w:rsidRPr="0013365D" w:rsidTr="00002691">
        <w:trPr>
          <w:trHeight w:val="255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Искусство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Музыка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0,25</w:t>
            </w:r>
          </w:p>
        </w:tc>
      </w:tr>
      <w:tr w:rsidR="00561E55" w:rsidRPr="0013365D" w:rsidTr="00002691">
        <w:trPr>
          <w:trHeight w:val="255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Изобразительное искусство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0,25</w:t>
            </w:r>
          </w:p>
        </w:tc>
      </w:tr>
      <w:tr w:rsidR="00561E55" w:rsidRPr="0013365D" w:rsidTr="00002691">
        <w:trPr>
          <w:trHeight w:val="4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Физическая культура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Физическая культура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0,25</w:t>
            </w:r>
          </w:p>
        </w:tc>
      </w:tr>
      <w:tr w:rsidR="00561E55" w:rsidRPr="0013365D" w:rsidTr="00002691">
        <w:trPr>
          <w:trHeight w:val="4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Технология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Ручной труд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0,5</w:t>
            </w:r>
          </w:p>
        </w:tc>
      </w:tr>
      <w:tr w:rsidR="00561E55" w:rsidRPr="0013365D" w:rsidTr="00002691">
        <w:trPr>
          <w:trHeight w:val="463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rPr>
                <w:b/>
                <w:color w:val="000000"/>
              </w:rPr>
              <w:t>Часть учебного плана, формируемая участниками образовательных отношений*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  <w:jc w:val="center"/>
            </w:pPr>
          </w:p>
        </w:tc>
      </w:tr>
      <w:tr w:rsidR="00561E55" w:rsidRPr="0013365D" w:rsidTr="00002691">
        <w:trPr>
          <w:trHeight w:val="4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Математика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>
              <w:t>Математический практикум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>
              <w:t>0,5</w:t>
            </w:r>
          </w:p>
        </w:tc>
      </w:tr>
      <w:tr w:rsidR="00561E55" w:rsidRPr="0013365D" w:rsidTr="00002691">
        <w:trPr>
          <w:trHeight w:val="463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rPr>
                <w:b/>
              </w:rPr>
              <w:t>Максимальная учебная нагрузка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F31B7A" w:rsidRDefault="00561E55" w:rsidP="00002691">
            <w:pPr>
              <w:pStyle w:val="a4"/>
              <w:rPr>
                <w:b/>
              </w:rPr>
            </w:pPr>
            <w:r w:rsidRPr="00F31B7A">
              <w:rPr>
                <w:b/>
              </w:rPr>
              <w:t>8</w:t>
            </w:r>
          </w:p>
        </w:tc>
      </w:tr>
      <w:tr w:rsidR="00561E55" w:rsidRPr="0013365D" w:rsidTr="00002691">
        <w:trPr>
          <w:trHeight w:val="463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  <w:rPr>
                <w:b/>
              </w:rPr>
            </w:pPr>
            <w:r w:rsidRPr="0013365D">
              <w:t>Коррекционно-развивающая область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</w:pPr>
            <w:r w:rsidRPr="0013365D">
              <w:t>6</w:t>
            </w:r>
          </w:p>
        </w:tc>
      </w:tr>
      <w:tr w:rsidR="00561E55" w:rsidRPr="0013365D" w:rsidTr="00002691">
        <w:trPr>
          <w:trHeight w:val="490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Психологические</w:t>
            </w:r>
            <w:r>
              <w:t>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3</w:t>
            </w:r>
          </w:p>
        </w:tc>
      </w:tr>
      <w:tr w:rsidR="00561E55" w:rsidRPr="0013365D" w:rsidTr="00002691">
        <w:trPr>
          <w:trHeight w:val="489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Логопедические</w:t>
            </w:r>
            <w:r>
              <w:t>*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3</w:t>
            </w:r>
          </w:p>
        </w:tc>
      </w:tr>
      <w:tr w:rsidR="00561E55" w:rsidRPr="0013365D" w:rsidTr="00002691">
        <w:trPr>
          <w:trHeight w:val="489"/>
        </w:trPr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Ритмика</w:t>
            </w:r>
            <w:r>
              <w:t>*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</w:pPr>
            <w:r w:rsidRPr="0013365D">
              <w:t>1</w:t>
            </w:r>
          </w:p>
        </w:tc>
      </w:tr>
      <w:tr w:rsidR="00561E55" w:rsidRPr="0013365D" w:rsidTr="00002691">
        <w:trPr>
          <w:trHeight w:val="483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55" w:rsidRPr="0013365D" w:rsidRDefault="00561E55" w:rsidP="00002691">
            <w:pPr>
              <w:pStyle w:val="a4"/>
              <w:rPr>
                <w:b/>
              </w:rPr>
            </w:pPr>
            <w:r w:rsidRPr="0013365D">
              <w:rPr>
                <w:b/>
              </w:rPr>
              <w:t>Внеурочная деятельность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55" w:rsidRPr="0013365D" w:rsidRDefault="00561E55" w:rsidP="00002691">
            <w:pPr>
              <w:pStyle w:val="a4"/>
              <w:rPr>
                <w:b/>
              </w:rPr>
            </w:pPr>
            <w:r w:rsidRPr="0013365D">
              <w:rPr>
                <w:b/>
              </w:rPr>
              <w:t>4</w:t>
            </w:r>
          </w:p>
        </w:tc>
      </w:tr>
    </w:tbl>
    <w:p w:rsidR="00561E55" w:rsidRPr="00C829D0" w:rsidRDefault="00561E55" w:rsidP="00561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E" w:rsidRDefault="00D311AE" w:rsidP="00D31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445" w:rsidRPr="00C829D0" w:rsidRDefault="00644445" w:rsidP="006444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D0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внеурочной деятельности для 1-4 классов</w:t>
      </w:r>
    </w:p>
    <w:p w:rsidR="007B29E4" w:rsidRPr="00C829D0" w:rsidRDefault="007B29E4" w:rsidP="006444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 xml:space="preserve">В качестве организационного механизма реализации внеурочной деятельности в образовательном учреждении используется план внеурочной деятельности, который является нормативным документом. </w:t>
      </w:r>
      <w:proofErr w:type="gramStart"/>
      <w:r w:rsidRPr="00C829D0">
        <w:rPr>
          <w:rFonts w:ascii="Times New Roman" w:hAnsi="Times New Roman" w:cs="Times New Roman"/>
          <w:sz w:val="24"/>
          <w:szCs w:val="24"/>
        </w:rPr>
        <w:t>Недельная нагрузка на каждого обучающегося не превышает предельно допустимую  (не более 10 часов в неделю).</w:t>
      </w:r>
      <w:proofErr w:type="gramEnd"/>
      <w:r w:rsidRPr="00C829D0">
        <w:rPr>
          <w:rFonts w:ascii="Times New Roman" w:hAnsi="Times New Roman" w:cs="Times New Roman"/>
          <w:sz w:val="24"/>
          <w:szCs w:val="24"/>
        </w:rPr>
        <w:t xml:space="preserve"> В соответствии со школьной моделью  внеурочная деятельность организуется по следующим направлениям развития личности: духовно-нравственное, социальное, </w:t>
      </w:r>
      <w:proofErr w:type="spellStart"/>
      <w:r w:rsidRPr="00C829D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829D0">
        <w:rPr>
          <w:rFonts w:ascii="Times New Roman" w:hAnsi="Times New Roman" w:cs="Times New Roman"/>
          <w:sz w:val="24"/>
          <w:szCs w:val="24"/>
        </w:rPr>
        <w:t xml:space="preserve">,  общекультурное, спортивно-оздоровительное. </w:t>
      </w:r>
      <w:r w:rsidR="00277917" w:rsidRPr="00C829D0">
        <w:rPr>
          <w:rFonts w:ascii="Times New Roman" w:hAnsi="Times New Roman" w:cs="Times New Roman"/>
          <w:sz w:val="24"/>
          <w:szCs w:val="24"/>
        </w:rPr>
        <w:t>Выбор направлений  в   формировании системы внеурочной деятельности  школы на 20</w:t>
      </w:r>
      <w:r w:rsidR="00327FF5">
        <w:rPr>
          <w:rFonts w:ascii="Times New Roman" w:hAnsi="Times New Roman" w:cs="Times New Roman"/>
          <w:sz w:val="24"/>
          <w:szCs w:val="24"/>
        </w:rPr>
        <w:t>20</w:t>
      </w:r>
      <w:r w:rsidR="00277917" w:rsidRPr="00C829D0">
        <w:rPr>
          <w:rFonts w:ascii="Times New Roman" w:hAnsi="Times New Roman" w:cs="Times New Roman"/>
          <w:sz w:val="24"/>
          <w:szCs w:val="24"/>
        </w:rPr>
        <w:t>/2</w:t>
      </w:r>
      <w:r w:rsidR="00327FF5">
        <w:rPr>
          <w:rFonts w:ascii="Times New Roman" w:hAnsi="Times New Roman" w:cs="Times New Roman"/>
          <w:sz w:val="24"/>
          <w:szCs w:val="24"/>
        </w:rPr>
        <w:t>1</w:t>
      </w:r>
      <w:r w:rsidR="00277917" w:rsidRPr="00C829D0">
        <w:rPr>
          <w:rFonts w:ascii="Times New Roman" w:hAnsi="Times New Roman" w:cs="Times New Roman"/>
          <w:sz w:val="24"/>
          <w:szCs w:val="24"/>
        </w:rPr>
        <w:t xml:space="preserve"> учебный год основан на соединении уже сложившихся  (традиционных)  и  апробации и развитии  новых.  В программах   внеурочной деятельности максимально учтены запросы социума, а также необходимость развития информационной культуры воспитанников.  </w:t>
      </w:r>
    </w:p>
    <w:p w:rsidR="00277917" w:rsidRDefault="00277917" w:rsidP="006444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9D0">
        <w:rPr>
          <w:rFonts w:ascii="Times New Roman" w:hAnsi="Times New Roman" w:cs="Times New Roman"/>
          <w:sz w:val="24"/>
          <w:szCs w:val="24"/>
        </w:rPr>
        <w:t>На каждое</w:t>
      </w:r>
      <w:r w:rsidR="00726D98" w:rsidRPr="00C829D0">
        <w:rPr>
          <w:rFonts w:ascii="Times New Roman" w:hAnsi="Times New Roman" w:cs="Times New Roman"/>
          <w:sz w:val="24"/>
          <w:szCs w:val="24"/>
        </w:rPr>
        <w:t xml:space="preserve"> из 4  направлений (кроме </w:t>
      </w:r>
      <w:proofErr w:type="gramStart"/>
      <w:r w:rsidR="00726D98" w:rsidRPr="00C829D0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726D98" w:rsidRPr="00C829D0">
        <w:rPr>
          <w:rFonts w:ascii="Times New Roman" w:hAnsi="Times New Roman" w:cs="Times New Roman"/>
          <w:sz w:val="24"/>
          <w:szCs w:val="24"/>
        </w:rPr>
        <w:t>)</w:t>
      </w:r>
      <w:r w:rsidRPr="00C829D0">
        <w:rPr>
          <w:rFonts w:ascii="Times New Roman" w:hAnsi="Times New Roman" w:cs="Times New Roman"/>
          <w:sz w:val="24"/>
          <w:szCs w:val="24"/>
        </w:rPr>
        <w:t xml:space="preserve"> в учебном плане внеурочной деятельности отведено по 5 часов на параллель 1,2,3,4-х классов.</w:t>
      </w:r>
      <w:r w:rsidR="00726D98" w:rsidRPr="00C829D0">
        <w:rPr>
          <w:rFonts w:ascii="Times New Roman" w:hAnsi="Times New Roman" w:cs="Times New Roman"/>
          <w:sz w:val="24"/>
          <w:szCs w:val="24"/>
        </w:rPr>
        <w:t xml:space="preserve"> Социальное </w:t>
      </w:r>
      <w:r w:rsidR="00C829D0">
        <w:rPr>
          <w:rFonts w:ascii="Times New Roman" w:hAnsi="Times New Roman" w:cs="Times New Roman"/>
          <w:sz w:val="24"/>
          <w:szCs w:val="24"/>
        </w:rPr>
        <w:t xml:space="preserve">* </w:t>
      </w:r>
      <w:r w:rsidR="00726D98" w:rsidRPr="00C829D0">
        <w:rPr>
          <w:rFonts w:ascii="Times New Roman" w:hAnsi="Times New Roman" w:cs="Times New Roman"/>
          <w:sz w:val="24"/>
          <w:szCs w:val="24"/>
        </w:rPr>
        <w:t>направление реализуется за счет участия в школьных и поселковых акциях, праздниках, коллективно-творческих делах.</w:t>
      </w:r>
      <w:r w:rsidRPr="00C829D0">
        <w:rPr>
          <w:rFonts w:ascii="Times New Roman" w:hAnsi="Times New Roman" w:cs="Times New Roman"/>
          <w:sz w:val="24"/>
          <w:szCs w:val="24"/>
        </w:rPr>
        <w:t xml:space="preserve"> Оставшееся время  из отведенных</w:t>
      </w:r>
      <w:r w:rsidR="00726D98" w:rsidRPr="00C829D0">
        <w:rPr>
          <w:rFonts w:ascii="Times New Roman" w:hAnsi="Times New Roman" w:cs="Times New Roman"/>
          <w:sz w:val="24"/>
          <w:szCs w:val="24"/>
        </w:rPr>
        <w:t xml:space="preserve"> ФГОС НОО</w:t>
      </w:r>
      <w:r w:rsidRPr="00C829D0">
        <w:rPr>
          <w:rFonts w:ascii="Times New Roman" w:hAnsi="Times New Roman" w:cs="Times New Roman"/>
          <w:sz w:val="24"/>
          <w:szCs w:val="24"/>
        </w:rPr>
        <w:t xml:space="preserve"> 10</w:t>
      </w:r>
      <w:r w:rsidR="00726D98" w:rsidRPr="00C829D0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829D0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726D98" w:rsidRPr="00C829D0">
        <w:rPr>
          <w:rFonts w:ascii="Times New Roman" w:hAnsi="Times New Roman" w:cs="Times New Roman"/>
          <w:sz w:val="24"/>
          <w:szCs w:val="24"/>
        </w:rPr>
        <w:t xml:space="preserve"> могут использовать, посещая учреждения дополнительного образования.</w:t>
      </w:r>
    </w:p>
    <w:p w:rsidR="00C829D0" w:rsidRDefault="00E17A9A" w:rsidP="006444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</w:t>
      </w:r>
      <w:r w:rsidR="00C829D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829D0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C829D0" w:rsidRPr="00E17A9A">
        <w:rPr>
          <w:rFonts w:ascii="Times New Roman" w:hAnsi="Times New Roman" w:cs="Times New Roman"/>
          <w:b/>
          <w:sz w:val="24"/>
          <w:szCs w:val="24"/>
        </w:rPr>
        <w:t>«Театр и дети»</w:t>
      </w:r>
      <w:r>
        <w:rPr>
          <w:rFonts w:ascii="Times New Roman" w:hAnsi="Times New Roman" w:cs="Times New Roman"/>
          <w:sz w:val="24"/>
          <w:szCs w:val="24"/>
        </w:rPr>
        <w:t xml:space="preserve"> -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C829D0" w:rsidRDefault="00C829D0" w:rsidP="00C82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внеурочной деятельности </w:t>
      </w:r>
      <w:r w:rsidRPr="00E17A9A">
        <w:rPr>
          <w:rFonts w:ascii="Times New Roman" w:hAnsi="Times New Roman" w:cs="Times New Roman"/>
          <w:b/>
          <w:sz w:val="24"/>
          <w:szCs w:val="24"/>
        </w:rPr>
        <w:t>«Волшебный мир»</w:t>
      </w:r>
      <w:r w:rsidR="009D36A8">
        <w:rPr>
          <w:rFonts w:ascii="Times New Roman" w:hAnsi="Times New Roman" w:cs="Times New Roman"/>
          <w:sz w:val="24"/>
          <w:szCs w:val="24"/>
        </w:rPr>
        <w:t xml:space="preserve"> направлена на развитие творческих способностей, эстетического вкуса, коммуникативных навыков через воспитание взаимопомощи, взаимовыручки.</w:t>
      </w:r>
    </w:p>
    <w:p w:rsidR="00F86BC2" w:rsidRPr="00F86BC2" w:rsidRDefault="00C829D0" w:rsidP="00F86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E17A9A">
        <w:rPr>
          <w:rFonts w:ascii="Times New Roman" w:hAnsi="Times New Roman" w:cs="Times New Roman"/>
          <w:b/>
          <w:sz w:val="24"/>
          <w:szCs w:val="24"/>
        </w:rPr>
        <w:t>«Шахматы»</w:t>
      </w:r>
      <w:r w:rsidR="00F86BC2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F86BC2" w:rsidRPr="00F86BC2">
        <w:rPr>
          <w:rFonts w:ascii="Times New Roman" w:hAnsi="Times New Roman" w:cs="Times New Roman"/>
          <w:sz w:val="24"/>
          <w:szCs w:val="24"/>
        </w:rPr>
        <w:t xml:space="preserve">    разви</w:t>
      </w:r>
      <w:r w:rsidR="00F86BC2">
        <w:rPr>
          <w:rFonts w:ascii="Times New Roman" w:hAnsi="Times New Roman" w:cs="Times New Roman"/>
          <w:sz w:val="24"/>
          <w:szCs w:val="24"/>
        </w:rPr>
        <w:t>тие</w:t>
      </w:r>
      <w:r w:rsidR="00F86BC2" w:rsidRPr="00F86BC2">
        <w:rPr>
          <w:rFonts w:ascii="Times New Roman" w:hAnsi="Times New Roman" w:cs="Times New Roman"/>
          <w:sz w:val="24"/>
          <w:szCs w:val="24"/>
        </w:rPr>
        <w:t xml:space="preserve"> интеллектуальны</w:t>
      </w:r>
      <w:r w:rsidR="00F86BC2">
        <w:rPr>
          <w:rFonts w:ascii="Times New Roman" w:hAnsi="Times New Roman" w:cs="Times New Roman"/>
          <w:sz w:val="24"/>
          <w:szCs w:val="24"/>
        </w:rPr>
        <w:t>х</w:t>
      </w:r>
      <w:r w:rsidR="00F86BC2" w:rsidRPr="00F86BC2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86BC2">
        <w:rPr>
          <w:rFonts w:ascii="Times New Roman" w:hAnsi="Times New Roman" w:cs="Times New Roman"/>
          <w:sz w:val="24"/>
          <w:szCs w:val="24"/>
        </w:rPr>
        <w:t>ов</w:t>
      </w:r>
      <w:r w:rsidR="00F86BC2" w:rsidRPr="00F86BC2">
        <w:rPr>
          <w:rFonts w:ascii="Times New Roman" w:hAnsi="Times New Roman" w:cs="Times New Roman"/>
          <w:sz w:val="24"/>
          <w:szCs w:val="24"/>
        </w:rPr>
        <w:t>, творческо</w:t>
      </w:r>
      <w:r w:rsidR="00F86BC2">
        <w:rPr>
          <w:rFonts w:ascii="Times New Roman" w:hAnsi="Times New Roman" w:cs="Times New Roman"/>
          <w:sz w:val="24"/>
          <w:szCs w:val="24"/>
        </w:rPr>
        <w:t>го</w:t>
      </w:r>
      <w:r w:rsidR="00F86BC2" w:rsidRPr="00F86BC2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F86BC2">
        <w:rPr>
          <w:rFonts w:ascii="Times New Roman" w:hAnsi="Times New Roman" w:cs="Times New Roman"/>
          <w:sz w:val="24"/>
          <w:szCs w:val="24"/>
        </w:rPr>
        <w:t xml:space="preserve">я; </w:t>
      </w:r>
      <w:r w:rsidR="00F86BC2" w:rsidRPr="00F86BC2">
        <w:rPr>
          <w:rFonts w:ascii="Times New Roman" w:hAnsi="Times New Roman" w:cs="Times New Roman"/>
          <w:sz w:val="24"/>
          <w:szCs w:val="24"/>
        </w:rPr>
        <w:t>формирова</w:t>
      </w:r>
      <w:r w:rsidR="00F86BC2">
        <w:rPr>
          <w:rFonts w:ascii="Times New Roman" w:hAnsi="Times New Roman" w:cs="Times New Roman"/>
          <w:sz w:val="24"/>
          <w:szCs w:val="24"/>
        </w:rPr>
        <w:t>ние</w:t>
      </w:r>
      <w:r w:rsidR="00F86BC2" w:rsidRPr="00F86BC2">
        <w:rPr>
          <w:rFonts w:ascii="Times New Roman" w:hAnsi="Times New Roman" w:cs="Times New Roman"/>
          <w:sz w:val="24"/>
          <w:szCs w:val="24"/>
        </w:rPr>
        <w:t xml:space="preserve"> универсальны</w:t>
      </w:r>
      <w:r w:rsidR="00F86BC2">
        <w:rPr>
          <w:rFonts w:ascii="Times New Roman" w:hAnsi="Times New Roman" w:cs="Times New Roman"/>
          <w:sz w:val="24"/>
          <w:szCs w:val="24"/>
        </w:rPr>
        <w:t>х</w:t>
      </w:r>
      <w:r w:rsidR="00F86BC2" w:rsidRPr="00F8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C2" w:rsidRPr="00F86BC2">
        <w:rPr>
          <w:rFonts w:ascii="Times New Roman" w:hAnsi="Times New Roman" w:cs="Times New Roman"/>
          <w:sz w:val="24"/>
          <w:szCs w:val="24"/>
        </w:rPr>
        <w:t>способ</w:t>
      </w:r>
      <w:r w:rsidR="00F86BC2">
        <w:rPr>
          <w:rFonts w:ascii="Times New Roman" w:hAnsi="Times New Roman" w:cs="Times New Roman"/>
          <w:sz w:val="24"/>
          <w:szCs w:val="24"/>
        </w:rPr>
        <w:t>ов</w:t>
      </w:r>
      <w:r w:rsidR="00F86BC2" w:rsidRPr="00F86BC2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="00F86BC2" w:rsidRPr="00F86BC2">
        <w:rPr>
          <w:rFonts w:ascii="Times New Roman" w:hAnsi="Times New Roman" w:cs="Times New Roman"/>
          <w:sz w:val="24"/>
          <w:szCs w:val="24"/>
        </w:rPr>
        <w:t xml:space="preserve"> (абстрактно-логического мышления, памяти, внимания, творческого воображения, умения производить логические операции).   </w:t>
      </w:r>
    </w:p>
    <w:p w:rsidR="00C829D0" w:rsidRDefault="00C829D0" w:rsidP="00C82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E17A9A">
        <w:rPr>
          <w:rFonts w:ascii="Times New Roman" w:hAnsi="Times New Roman" w:cs="Times New Roman"/>
          <w:b/>
          <w:sz w:val="24"/>
          <w:szCs w:val="24"/>
        </w:rPr>
        <w:t>«Чтение с увлечением»</w:t>
      </w:r>
      <w:r w:rsidR="00D62B15">
        <w:rPr>
          <w:rFonts w:ascii="Times New Roman" w:hAnsi="Times New Roman" w:cs="Times New Roman"/>
          <w:sz w:val="24"/>
          <w:szCs w:val="24"/>
        </w:rPr>
        <w:t xml:space="preserve"> разработана с целью повышения престижности чтения среди младших школьников и направлена на формирование литературного вкуса, освоение навыков рефлексивного чтения, создание привлекательного имиджа читающего сверстника в глазах товарищей.</w:t>
      </w:r>
    </w:p>
    <w:p w:rsidR="00C829D0" w:rsidRDefault="00C829D0" w:rsidP="00C82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E17A9A">
        <w:rPr>
          <w:rFonts w:ascii="Times New Roman" w:hAnsi="Times New Roman" w:cs="Times New Roman"/>
          <w:b/>
          <w:sz w:val="24"/>
          <w:szCs w:val="24"/>
        </w:rPr>
        <w:t>«ЛЕГО-конструирование</w:t>
      </w:r>
      <w:proofErr w:type="gramStart"/>
      <w:r w:rsidRPr="00E17A9A">
        <w:rPr>
          <w:rFonts w:ascii="Times New Roman" w:hAnsi="Times New Roman" w:cs="Times New Roman"/>
          <w:b/>
          <w:sz w:val="24"/>
          <w:szCs w:val="24"/>
        </w:rPr>
        <w:t>»</w:t>
      </w:r>
      <w:r w:rsidR="00F86BC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86BC2">
        <w:rPr>
          <w:rFonts w:ascii="Times New Roman" w:hAnsi="Times New Roman" w:cs="Times New Roman"/>
          <w:sz w:val="24"/>
          <w:szCs w:val="24"/>
        </w:rPr>
        <w:t>аправлен на развитие познавательных способностей на основе системы развивающих занятий по моделированию из конструктора «</w:t>
      </w:r>
      <w:proofErr w:type="spellStart"/>
      <w:r w:rsidR="00F86BC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F86BC2">
        <w:rPr>
          <w:rFonts w:ascii="Times New Roman" w:hAnsi="Times New Roman" w:cs="Times New Roman"/>
          <w:sz w:val="24"/>
          <w:szCs w:val="24"/>
        </w:rPr>
        <w:t>».</w:t>
      </w:r>
    </w:p>
    <w:p w:rsidR="00C829D0" w:rsidRDefault="00C829D0" w:rsidP="00C82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E17A9A">
        <w:rPr>
          <w:rFonts w:ascii="Times New Roman" w:hAnsi="Times New Roman" w:cs="Times New Roman"/>
          <w:b/>
          <w:sz w:val="24"/>
          <w:szCs w:val="24"/>
        </w:rPr>
        <w:t>«Компьютерная долина»</w:t>
      </w:r>
      <w:r w:rsidR="0054640A">
        <w:rPr>
          <w:rFonts w:ascii="Times New Roman" w:hAnsi="Times New Roman" w:cs="Times New Roman"/>
          <w:sz w:val="24"/>
          <w:szCs w:val="24"/>
        </w:rPr>
        <w:t xml:space="preserve">  направлена на освоение работы с программным оборудованием персонального компьютера, программными средствами обработки текста, графики, звука, видеоизображений, анимации для успешного решения учебных и творческих задач.</w:t>
      </w:r>
    </w:p>
    <w:p w:rsidR="00C829D0" w:rsidRDefault="00C829D0" w:rsidP="00C82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E17A9A">
        <w:rPr>
          <w:rFonts w:ascii="Times New Roman" w:hAnsi="Times New Roman" w:cs="Times New Roman"/>
          <w:b/>
          <w:sz w:val="24"/>
          <w:szCs w:val="24"/>
        </w:rPr>
        <w:t>«Проектная деятельность</w:t>
      </w:r>
      <w:proofErr w:type="gramStart"/>
      <w:r w:rsidRPr="00E17A9A">
        <w:rPr>
          <w:rFonts w:ascii="Times New Roman" w:hAnsi="Times New Roman" w:cs="Times New Roman"/>
          <w:b/>
          <w:sz w:val="24"/>
          <w:szCs w:val="24"/>
        </w:rPr>
        <w:t>»</w:t>
      </w:r>
      <w:r w:rsidR="00D62B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2B15">
        <w:rPr>
          <w:rFonts w:ascii="Times New Roman" w:hAnsi="Times New Roman" w:cs="Times New Roman"/>
          <w:sz w:val="24"/>
          <w:szCs w:val="24"/>
        </w:rPr>
        <w:t>азработан с целью приобщения младших школьников к исследовательской деятельности; создания условий, способствующих развитию исследовательских умений; приобретения знаний о ситуациях межличностного взаимодействия, способах нахождения и обработки информации.</w:t>
      </w:r>
    </w:p>
    <w:p w:rsidR="00726D98" w:rsidRPr="00C829D0" w:rsidRDefault="008E70D0" w:rsidP="00E17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</w:t>
      </w:r>
      <w:r w:rsidR="00C829D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829D0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C829D0" w:rsidRPr="00E17A9A">
        <w:rPr>
          <w:rFonts w:ascii="Times New Roman" w:hAnsi="Times New Roman" w:cs="Times New Roman"/>
          <w:b/>
          <w:sz w:val="24"/>
          <w:szCs w:val="24"/>
        </w:rPr>
        <w:t>«Спортивные игры»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E70D0">
        <w:rPr>
          <w:rFonts w:ascii="Times New Roman" w:hAnsi="Times New Roman" w:cs="Times New Roman"/>
          <w:sz w:val="24"/>
          <w:szCs w:val="24"/>
        </w:rPr>
        <w:t>пропаганда здорового образа жизни, укрепление здоровья, содействие гармоническому фи</w:t>
      </w:r>
      <w:r>
        <w:rPr>
          <w:rFonts w:ascii="Times New Roman" w:hAnsi="Times New Roman" w:cs="Times New Roman"/>
          <w:sz w:val="24"/>
          <w:szCs w:val="24"/>
        </w:rPr>
        <w:t xml:space="preserve">зическому развитию обучающихся; </w:t>
      </w:r>
      <w:r w:rsidRPr="008E70D0">
        <w:rPr>
          <w:rFonts w:ascii="Times New Roman" w:hAnsi="Times New Roman" w:cs="Times New Roman"/>
          <w:sz w:val="24"/>
          <w:szCs w:val="24"/>
        </w:rPr>
        <w:t>популяризация спортивных игр как в</w:t>
      </w:r>
      <w:r>
        <w:rPr>
          <w:rFonts w:ascii="Times New Roman" w:hAnsi="Times New Roman" w:cs="Times New Roman"/>
          <w:sz w:val="24"/>
          <w:szCs w:val="24"/>
        </w:rPr>
        <w:t xml:space="preserve">идов спорта и активного отдыха; </w:t>
      </w:r>
      <w:r w:rsidRPr="008E70D0">
        <w:rPr>
          <w:rFonts w:ascii="Times New Roman" w:hAnsi="Times New Roman" w:cs="Times New Roman"/>
          <w:sz w:val="24"/>
          <w:szCs w:val="24"/>
        </w:rPr>
        <w:t>формирование у обучающихся устойчивого интереса к занятиям спортивными играми</w:t>
      </w:r>
      <w:proofErr w:type="gramStart"/>
      <w:r w:rsidRPr="008E70D0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8E70D0">
        <w:rPr>
          <w:rFonts w:ascii="Times New Roman" w:hAnsi="Times New Roman" w:cs="Times New Roman"/>
          <w:sz w:val="24"/>
          <w:szCs w:val="24"/>
        </w:rPr>
        <w:t>бучение технике и тактике спортивных игр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691" w:rsidRDefault="00002691" w:rsidP="002A5B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4" w:rsidRPr="00C829D0" w:rsidRDefault="002A5B84" w:rsidP="002A5B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29D0">
        <w:rPr>
          <w:rFonts w:ascii="Times New Roman" w:hAnsi="Times New Roman" w:cs="Times New Roman"/>
          <w:b/>
          <w:sz w:val="24"/>
          <w:szCs w:val="24"/>
        </w:rPr>
        <w:t>Учебный план  внеурочной деятельности для 1-4 классов</w:t>
      </w:r>
    </w:p>
    <w:tbl>
      <w:tblPr>
        <w:tblStyle w:val="a3"/>
        <w:tblW w:w="0" w:type="auto"/>
        <w:tblLook w:val="04A0"/>
      </w:tblPr>
      <w:tblGrid>
        <w:gridCol w:w="2650"/>
        <w:gridCol w:w="2364"/>
        <w:gridCol w:w="577"/>
        <w:gridCol w:w="8"/>
        <w:gridCol w:w="569"/>
        <w:gridCol w:w="577"/>
        <w:gridCol w:w="8"/>
        <w:gridCol w:w="569"/>
        <w:gridCol w:w="2249"/>
      </w:tblGrid>
      <w:tr w:rsidR="000F6911" w:rsidRPr="00C829D0" w:rsidTr="00817F49">
        <w:trPr>
          <w:trHeight w:val="570"/>
        </w:trPr>
        <w:tc>
          <w:tcPr>
            <w:tcW w:w="2650" w:type="dxa"/>
            <w:vMerge w:val="restart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364" w:type="dxa"/>
            <w:vMerge w:val="restart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308" w:type="dxa"/>
            <w:gridSpan w:val="6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2249" w:type="dxa"/>
            <w:vMerge w:val="restart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F6911" w:rsidRPr="00C829D0" w:rsidTr="00817F49">
        <w:trPr>
          <w:trHeight w:val="570"/>
        </w:trPr>
        <w:tc>
          <w:tcPr>
            <w:tcW w:w="2650" w:type="dxa"/>
            <w:vMerge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F6911" w:rsidRPr="00C829D0" w:rsidRDefault="00683E8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0F6911" w:rsidRPr="00C829D0" w:rsidRDefault="00683E8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0F6911" w:rsidRPr="00C829D0" w:rsidRDefault="00683E8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  <w:gridSpan w:val="2"/>
          </w:tcPr>
          <w:p w:rsidR="000F6911" w:rsidRPr="00C829D0" w:rsidRDefault="00683E8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  <w:vMerge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11" w:rsidRPr="00C829D0" w:rsidTr="00817F49">
        <w:tc>
          <w:tcPr>
            <w:tcW w:w="2650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2364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« Театр и дети»</w:t>
            </w:r>
          </w:p>
        </w:tc>
        <w:tc>
          <w:tcPr>
            <w:tcW w:w="577" w:type="dxa"/>
          </w:tcPr>
          <w:p w:rsidR="000F6911" w:rsidRPr="00C829D0" w:rsidRDefault="000F6911" w:rsidP="000F6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0F6911" w:rsidRPr="00C829D0" w:rsidRDefault="000F6911" w:rsidP="000F6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F6911" w:rsidRPr="00C829D0" w:rsidRDefault="000F6911" w:rsidP="000F6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0F6911" w:rsidRPr="00C829D0" w:rsidRDefault="00817F49" w:rsidP="00817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F6911" w:rsidRPr="00C829D0" w:rsidTr="00817F49">
        <w:tc>
          <w:tcPr>
            <w:tcW w:w="2650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64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«Волшебный мир»</w:t>
            </w:r>
          </w:p>
        </w:tc>
        <w:tc>
          <w:tcPr>
            <w:tcW w:w="577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0F6911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0F6911" w:rsidRPr="00C829D0" w:rsidRDefault="00817F49" w:rsidP="00817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911" w:rsidRPr="00C829D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7F49" w:rsidRPr="00C829D0" w:rsidTr="00002691">
        <w:tc>
          <w:tcPr>
            <w:tcW w:w="2650" w:type="dxa"/>
            <w:vMerge w:val="restart"/>
          </w:tcPr>
          <w:p w:rsidR="00817F49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64" w:type="dxa"/>
          </w:tcPr>
          <w:p w:rsidR="00817F49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585" w:type="dxa"/>
            <w:gridSpan w:val="2"/>
          </w:tcPr>
          <w:p w:rsidR="00817F49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817F49" w:rsidRPr="00C829D0" w:rsidRDefault="00817F49" w:rsidP="00817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3"/>
          </w:tcPr>
          <w:p w:rsidR="00817F49" w:rsidRPr="00C829D0" w:rsidRDefault="00817F49" w:rsidP="00817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817F49" w:rsidRPr="00C829D0" w:rsidRDefault="00817F49" w:rsidP="00817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F6911" w:rsidRPr="00C829D0" w:rsidTr="00817F49">
        <w:tc>
          <w:tcPr>
            <w:tcW w:w="2650" w:type="dxa"/>
            <w:vMerge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577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04E07" w:rsidRPr="00C829D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F6911" w:rsidRPr="00C829D0" w:rsidTr="00817F49">
        <w:tc>
          <w:tcPr>
            <w:tcW w:w="2650" w:type="dxa"/>
            <w:vMerge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«ЛЕГО-конструирование»</w:t>
            </w:r>
          </w:p>
        </w:tc>
        <w:tc>
          <w:tcPr>
            <w:tcW w:w="577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0F6911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0F6911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0F6911" w:rsidRPr="00C829D0" w:rsidRDefault="00C04E07" w:rsidP="00F31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F31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911" w:rsidRPr="00C829D0" w:rsidTr="00817F49">
        <w:tc>
          <w:tcPr>
            <w:tcW w:w="2650" w:type="dxa"/>
            <w:vMerge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«Компьютерная долина»</w:t>
            </w:r>
          </w:p>
        </w:tc>
        <w:tc>
          <w:tcPr>
            <w:tcW w:w="577" w:type="dxa"/>
          </w:tcPr>
          <w:p w:rsidR="000F6911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F6911" w:rsidRPr="00C829D0" w:rsidRDefault="00F31B7A" w:rsidP="00F31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E07" w:rsidRPr="00C82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6911" w:rsidRPr="00C829D0" w:rsidTr="00817F49">
        <w:tc>
          <w:tcPr>
            <w:tcW w:w="2650" w:type="dxa"/>
            <w:vMerge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577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0F6911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0F6911" w:rsidRPr="00C829D0" w:rsidRDefault="000F6911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F6911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7F49" w:rsidRPr="00C829D0" w:rsidTr="00817F49">
        <w:tc>
          <w:tcPr>
            <w:tcW w:w="2650" w:type="dxa"/>
          </w:tcPr>
          <w:p w:rsidR="00817F49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64" w:type="dxa"/>
          </w:tcPr>
          <w:p w:rsidR="00817F49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585" w:type="dxa"/>
            <w:gridSpan w:val="2"/>
          </w:tcPr>
          <w:p w:rsidR="00817F49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817F49" w:rsidRPr="00C829D0" w:rsidRDefault="00817F49" w:rsidP="00817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817F49" w:rsidRPr="00C829D0" w:rsidRDefault="00817F49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817F49" w:rsidRPr="00C829D0" w:rsidRDefault="00817F49" w:rsidP="00817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817F49" w:rsidRPr="00C829D0" w:rsidRDefault="00F31B7A" w:rsidP="00F31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F49" w:rsidRPr="00C82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4E07" w:rsidRPr="00C829D0" w:rsidTr="00817F49">
        <w:tc>
          <w:tcPr>
            <w:tcW w:w="2650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829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64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7" w:type="dxa"/>
            <w:gridSpan w:val="2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5" w:type="dxa"/>
            <w:gridSpan w:val="2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49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07" w:rsidRPr="00C829D0" w:rsidTr="00817F49">
        <w:tc>
          <w:tcPr>
            <w:tcW w:w="2650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4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" w:type="dxa"/>
            <w:gridSpan w:val="2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2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C04E07" w:rsidRPr="00C829D0" w:rsidRDefault="00C04E07" w:rsidP="002A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C04E07" w:rsidRPr="00C829D0" w:rsidRDefault="00683E87" w:rsidP="00F31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20/</w:t>
            </w:r>
            <w:r w:rsidR="00C04E07" w:rsidRPr="00C829D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F3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F6911" w:rsidRPr="00C829D0" w:rsidRDefault="000F6911" w:rsidP="002A5B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A5B84" w:rsidRPr="00C829D0" w:rsidRDefault="002A5B84" w:rsidP="002A5B84">
      <w:pPr>
        <w:jc w:val="center"/>
        <w:rPr>
          <w:b/>
          <w:sz w:val="24"/>
          <w:szCs w:val="24"/>
        </w:rPr>
      </w:pPr>
    </w:p>
    <w:p w:rsidR="002A5B84" w:rsidRPr="00C829D0" w:rsidRDefault="002A5B84" w:rsidP="002A5B84">
      <w:pPr>
        <w:rPr>
          <w:sz w:val="24"/>
          <w:szCs w:val="24"/>
        </w:rPr>
      </w:pPr>
    </w:p>
    <w:p w:rsidR="002A5B84" w:rsidRPr="00C829D0" w:rsidRDefault="002A5B84" w:rsidP="002A5B84">
      <w:pPr>
        <w:pStyle w:val="a4"/>
        <w:jc w:val="center"/>
        <w:rPr>
          <w:b/>
        </w:rPr>
      </w:pPr>
    </w:p>
    <w:p w:rsidR="005774DA" w:rsidRPr="00C829D0" w:rsidRDefault="005774DA" w:rsidP="006444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74DA" w:rsidRPr="00C829D0" w:rsidSect="004F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68"/>
    <w:rsid w:val="00002691"/>
    <w:rsid w:val="00002C5C"/>
    <w:rsid w:val="000105F1"/>
    <w:rsid w:val="00015B6D"/>
    <w:rsid w:val="0001682B"/>
    <w:rsid w:val="00021368"/>
    <w:rsid w:val="00022C20"/>
    <w:rsid w:val="00027DA1"/>
    <w:rsid w:val="00041F79"/>
    <w:rsid w:val="00065BA3"/>
    <w:rsid w:val="000661B9"/>
    <w:rsid w:val="0008366A"/>
    <w:rsid w:val="000C1ABF"/>
    <w:rsid w:val="000C7D41"/>
    <w:rsid w:val="000E3B62"/>
    <w:rsid w:val="000E6677"/>
    <w:rsid w:val="000E7795"/>
    <w:rsid w:val="000F43E5"/>
    <w:rsid w:val="000F6911"/>
    <w:rsid w:val="00104875"/>
    <w:rsid w:val="00122D21"/>
    <w:rsid w:val="00123D90"/>
    <w:rsid w:val="00142BBA"/>
    <w:rsid w:val="00170518"/>
    <w:rsid w:val="0017475C"/>
    <w:rsid w:val="00195A99"/>
    <w:rsid w:val="001E7AB8"/>
    <w:rsid w:val="001F1AF6"/>
    <w:rsid w:val="001F52A2"/>
    <w:rsid w:val="0020590C"/>
    <w:rsid w:val="00211117"/>
    <w:rsid w:val="00232652"/>
    <w:rsid w:val="002465D2"/>
    <w:rsid w:val="00256993"/>
    <w:rsid w:val="00257357"/>
    <w:rsid w:val="00263C93"/>
    <w:rsid w:val="0027411A"/>
    <w:rsid w:val="00277917"/>
    <w:rsid w:val="00281F0A"/>
    <w:rsid w:val="00297498"/>
    <w:rsid w:val="002A5B84"/>
    <w:rsid w:val="002A6C49"/>
    <w:rsid w:val="002D0DD6"/>
    <w:rsid w:val="002D74E7"/>
    <w:rsid w:val="002E14EA"/>
    <w:rsid w:val="002F1B51"/>
    <w:rsid w:val="0032274A"/>
    <w:rsid w:val="00326005"/>
    <w:rsid w:val="00327FF5"/>
    <w:rsid w:val="00336EEB"/>
    <w:rsid w:val="0034031C"/>
    <w:rsid w:val="00341E35"/>
    <w:rsid w:val="003651F1"/>
    <w:rsid w:val="0038657E"/>
    <w:rsid w:val="00387ABD"/>
    <w:rsid w:val="00390BC0"/>
    <w:rsid w:val="003C2BCF"/>
    <w:rsid w:val="003C4FE8"/>
    <w:rsid w:val="003E20E4"/>
    <w:rsid w:val="003E7C06"/>
    <w:rsid w:val="00401F7C"/>
    <w:rsid w:val="0040327A"/>
    <w:rsid w:val="00404D09"/>
    <w:rsid w:val="00405772"/>
    <w:rsid w:val="0044520A"/>
    <w:rsid w:val="00452171"/>
    <w:rsid w:val="0046614B"/>
    <w:rsid w:val="0047466B"/>
    <w:rsid w:val="00474E47"/>
    <w:rsid w:val="00495DA3"/>
    <w:rsid w:val="004B21A8"/>
    <w:rsid w:val="004B74D0"/>
    <w:rsid w:val="004C12BD"/>
    <w:rsid w:val="004C167B"/>
    <w:rsid w:val="004D0121"/>
    <w:rsid w:val="004E7D8F"/>
    <w:rsid w:val="004F5D24"/>
    <w:rsid w:val="00510118"/>
    <w:rsid w:val="00517A46"/>
    <w:rsid w:val="00530FB1"/>
    <w:rsid w:val="0054640A"/>
    <w:rsid w:val="00560D52"/>
    <w:rsid w:val="00561E55"/>
    <w:rsid w:val="005774DA"/>
    <w:rsid w:val="00591F67"/>
    <w:rsid w:val="005A08D9"/>
    <w:rsid w:val="005A36BE"/>
    <w:rsid w:val="00600886"/>
    <w:rsid w:val="00605457"/>
    <w:rsid w:val="00610736"/>
    <w:rsid w:val="00620D20"/>
    <w:rsid w:val="00644445"/>
    <w:rsid w:val="00644FF4"/>
    <w:rsid w:val="0067161C"/>
    <w:rsid w:val="00681FB3"/>
    <w:rsid w:val="00683E87"/>
    <w:rsid w:val="00685926"/>
    <w:rsid w:val="006935F2"/>
    <w:rsid w:val="006D6284"/>
    <w:rsid w:val="006E0F5D"/>
    <w:rsid w:val="00711468"/>
    <w:rsid w:val="00726D98"/>
    <w:rsid w:val="0073207F"/>
    <w:rsid w:val="00770DF4"/>
    <w:rsid w:val="00772036"/>
    <w:rsid w:val="007748CD"/>
    <w:rsid w:val="007803EE"/>
    <w:rsid w:val="0078385E"/>
    <w:rsid w:val="00791445"/>
    <w:rsid w:val="007A4413"/>
    <w:rsid w:val="007B2820"/>
    <w:rsid w:val="007B29E4"/>
    <w:rsid w:val="007C03DA"/>
    <w:rsid w:val="007E0604"/>
    <w:rsid w:val="00804634"/>
    <w:rsid w:val="00817F49"/>
    <w:rsid w:val="0083269C"/>
    <w:rsid w:val="00851161"/>
    <w:rsid w:val="00860BEC"/>
    <w:rsid w:val="008712AF"/>
    <w:rsid w:val="008723D1"/>
    <w:rsid w:val="00875EAA"/>
    <w:rsid w:val="00884A90"/>
    <w:rsid w:val="00887874"/>
    <w:rsid w:val="008918D6"/>
    <w:rsid w:val="008A1193"/>
    <w:rsid w:val="008A3E33"/>
    <w:rsid w:val="008D66D8"/>
    <w:rsid w:val="008E0CD4"/>
    <w:rsid w:val="008E167E"/>
    <w:rsid w:val="008E686F"/>
    <w:rsid w:val="008E70D0"/>
    <w:rsid w:val="0093015D"/>
    <w:rsid w:val="00945023"/>
    <w:rsid w:val="00954AF0"/>
    <w:rsid w:val="00963CD8"/>
    <w:rsid w:val="0098164B"/>
    <w:rsid w:val="00982FD6"/>
    <w:rsid w:val="00991790"/>
    <w:rsid w:val="009D36A8"/>
    <w:rsid w:val="009D6F2B"/>
    <w:rsid w:val="009E02C8"/>
    <w:rsid w:val="009E6BC0"/>
    <w:rsid w:val="009F780C"/>
    <w:rsid w:val="00A41065"/>
    <w:rsid w:val="00A460FF"/>
    <w:rsid w:val="00A650EE"/>
    <w:rsid w:val="00A66483"/>
    <w:rsid w:val="00A7247C"/>
    <w:rsid w:val="00A74A7D"/>
    <w:rsid w:val="00A7505B"/>
    <w:rsid w:val="00A806E1"/>
    <w:rsid w:val="00A8085A"/>
    <w:rsid w:val="00A92012"/>
    <w:rsid w:val="00AA01D2"/>
    <w:rsid w:val="00AA7490"/>
    <w:rsid w:val="00AB3A1B"/>
    <w:rsid w:val="00AB4E45"/>
    <w:rsid w:val="00AE23A1"/>
    <w:rsid w:val="00AE6003"/>
    <w:rsid w:val="00AF471F"/>
    <w:rsid w:val="00B0001F"/>
    <w:rsid w:val="00B01056"/>
    <w:rsid w:val="00B03329"/>
    <w:rsid w:val="00B22605"/>
    <w:rsid w:val="00B2547F"/>
    <w:rsid w:val="00B37BEA"/>
    <w:rsid w:val="00B40901"/>
    <w:rsid w:val="00B6158C"/>
    <w:rsid w:val="00B836EC"/>
    <w:rsid w:val="00BC658B"/>
    <w:rsid w:val="00BD725A"/>
    <w:rsid w:val="00BF7368"/>
    <w:rsid w:val="00C04E07"/>
    <w:rsid w:val="00C16DD8"/>
    <w:rsid w:val="00C24B50"/>
    <w:rsid w:val="00C64A5C"/>
    <w:rsid w:val="00C829D0"/>
    <w:rsid w:val="00C902A5"/>
    <w:rsid w:val="00CA1FDC"/>
    <w:rsid w:val="00CB1D8B"/>
    <w:rsid w:val="00CD296A"/>
    <w:rsid w:val="00CF31BD"/>
    <w:rsid w:val="00D0096E"/>
    <w:rsid w:val="00D07FE3"/>
    <w:rsid w:val="00D10B01"/>
    <w:rsid w:val="00D26983"/>
    <w:rsid w:val="00D311AE"/>
    <w:rsid w:val="00D412A8"/>
    <w:rsid w:val="00D62B15"/>
    <w:rsid w:val="00D63626"/>
    <w:rsid w:val="00DA3402"/>
    <w:rsid w:val="00DB2FA9"/>
    <w:rsid w:val="00DD1005"/>
    <w:rsid w:val="00DF75FF"/>
    <w:rsid w:val="00E03B54"/>
    <w:rsid w:val="00E07D87"/>
    <w:rsid w:val="00E17A9A"/>
    <w:rsid w:val="00E357A5"/>
    <w:rsid w:val="00E440CF"/>
    <w:rsid w:val="00E50933"/>
    <w:rsid w:val="00E51757"/>
    <w:rsid w:val="00E643B2"/>
    <w:rsid w:val="00E66286"/>
    <w:rsid w:val="00E7329B"/>
    <w:rsid w:val="00E84E80"/>
    <w:rsid w:val="00E85BE1"/>
    <w:rsid w:val="00EA2689"/>
    <w:rsid w:val="00EA4FD6"/>
    <w:rsid w:val="00EA5AD4"/>
    <w:rsid w:val="00EA730C"/>
    <w:rsid w:val="00EA7D8D"/>
    <w:rsid w:val="00EB40FE"/>
    <w:rsid w:val="00ED689D"/>
    <w:rsid w:val="00EE68B8"/>
    <w:rsid w:val="00EF12DC"/>
    <w:rsid w:val="00F10863"/>
    <w:rsid w:val="00F31B7A"/>
    <w:rsid w:val="00F36643"/>
    <w:rsid w:val="00F86BC2"/>
    <w:rsid w:val="00F8707D"/>
    <w:rsid w:val="00FA03AF"/>
    <w:rsid w:val="00FB74DD"/>
    <w:rsid w:val="00FC1519"/>
    <w:rsid w:val="00FC77ED"/>
    <w:rsid w:val="00FE24A9"/>
    <w:rsid w:val="00FE2B1E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A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573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770D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0DF4"/>
  </w:style>
  <w:style w:type="paragraph" w:styleId="2">
    <w:name w:val="Body Text First Indent 2"/>
    <w:basedOn w:val="a7"/>
    <w:link w:val="20"/>
    <w:unhideWhenUsed/>
    <w:rsid w:val="00770DF4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0">
    <w:name w:val="Красная строка 2 Знак"/>
    <w:basedOn w:val="a8"/>
    <w:link w:val="2"/>
    <w:rsid w:val="00770D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8655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307</cp:lastModifiedBy>
  <cp:revision>3</cp:revision>
  <dcterms:created xsi:type="dcterms:W3CDTF">2020-09-15T08:43:00Z</dcterms:created>
  <dcterms:modified xsi:type="dcterms:W3CDTF">2020-09-15T08:44:00Z</dcterms:modified>
</cp:coreProperties>
</file>